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47829" w14:textId="51F25AEF" w:rsidR="00423AF1" w:rsidRPr="00F91FB5" w:rsidRDefault="00423AF1" w:rsidP="003C7CFF">
      <w:pPr>
        <w:spacing w:after="0"/>
        <w:rPr>
          <w:rFonts w:ascii="Times New Roman" w:hAnsi="Times New Roman" w:cs="Times New Roman"/>
          <w:b/>
          <w:bCs/>
        </w:rPr>
      </w:pPr>
      <w:r w:rsidRPr="00F91FB5">
        <w:rPr>
          <w:rFonts w:ascii="Times New Roman" w:hAnsi="Times New Roman" w:cs="Times New Roman"/>
          <w:noProof/>
        </w:rPr>
        <w:drawing>
          <wp:inline distT="0" distB="0" distL="0" distR="0" wp14:anchorId="1DA56B31" wp14:editId="71599593">
            <wp:extent cx="3065110" cy="1249680"/>
            <wp:effectExtent l="0" t="0" r="2540" b="7620"/>
            <wp:docPr id="8951993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39893" cy="1280170"/>
                    </a:xfrm>
                    <a:prstGeom prst="rect">
                      <a:avLst/>
                    </a:prstGeom>
                    <a:noFill/>
                    <a:ln>
                      <a:noFill/>
                    </a:ln>
                  </pic:spPr>
                </pic:pic>
              </a:graphicData>
            </a:graphic>
          </wp:inline>
        </w:drawing>
      </w:r>
      <w:r w:rsidR="00EC40DD" w:rsidRPr="00F91FB5">
        <w:rPr>
          <w:rFonts w:ascii="Times New Roman" w:eastAsia="Times New Roman" w:hAnsi="Times New Roman" w:cs="Times New Roman"/>
          <w:kern w:val="0"/>
          <w:sz w:val="24"/>
          <w:szCs w:val="24"/>
          <w:lang w:eastAsia="en-GB"/>
          <w14:ligatures w14:val="none"/>
        </w:rPr>
        <w:t xml:space="preserve"> </w:t>
      </w:r>
      <w:r w:rsidR="00EC40DD" w:rsidRPr="00F91FB5">
        <w:rPr>
          <w:rFonts w:ascii="Times New Roman" w:hAnsi="Times New Roman" w:cs="Times New Roman"/>
          <w:b/>
          <w:bCs/>
        </w:rPr>
        <w:t xml:space="preserve">    </w:t>
      </w:r>
    </w:p>
    <w:p w14:paraId="249903CB" w14:textId="77777777" w:rsidR="00F20D6B" w:rsidRPr="00F91FB5" w:rsidRDefault="00F20D6B" w:rsidP="003C7CFF">
      <w:pPr>
        <w:spacing w:after="0"/>
        <w:rPr>
          <w:rFonts w:ascii="Times New Roman" w:hAnsi="Times New Roman" w:cs="Times New Roman"/>
          <w:b/>
          <w:bCs/>
        </w:rPr>
      </w:pPr>
    </w:p>
    <w:p w14:paraId="1C7AA79D" w14:textId="77777777" w:rsidR="00E449DA" w:rsidRPr="00F86379" w:rsidRDefault="00E449DA" w:rsidP="00E449DA">
      <w:pPr>
        <w:jc w:val="center"/>
        <w:rPr>
          <w:rFonts w:ascii="Times New Roman" w:hAnsi="Times New Roman" w:cs="Times New Roman"/>
          <w:b/>
          <w:bCs/>
          <w:sz w:val="28"/>
          <w:szCs w:val="28"/>
          <w:lang w:val="lv-LV"/>
        </w:rPr>
      </w:pPr>
      <w:r w:rsidRPr="00F86379">
        <w:rPr>
          <w:rFonts w:ascii="Times New Roman" w:hAnsi="Times New Roman" w:cs="Times New Roman"/>
          <w:b/>
          <w:bCs/>
          <w:sz w:val="28"/>
          <w:szCs w:val="28"/>
          <w:lang w:val="lv-LV"/>
        </w:rPr>
        <w:t>Apmācības iedzīvotājiem un vietējo grupu līderiem civilās aizsardzības jomā</w:t>
      </w:r>
    </w:p>
    <w:p w14:paraId="14371EE4" w14:textId="3F4689FF" w:rsidR="00E449DA" w:rsidRPr="00E449DA" w:rsidRDefault="00E449DA" w:rsidP="00E449DA">
      <w:pPr>
        <w:spacing w:after="0"/>
        <w:jc w:val="center"/>
        <w:rPr>
          <w:rFonts w:ascii="Times New Roman" w:hAnsi="Times New Roman" w:cs="Times New Roman"/>
          <w:b/>
          <w:bCs/>
          <w:sz w:val="24"/>
          <w:szCs w:val="24"/>
          <w:lang w:val="lv-LV"/>
        </w:rPr>
      </w:pPr>
      <w:r w:rsidRPr="00E449DA">
        <w:rPr>
          <w:rFonts w:ascii="Times New Roman" w:hAnsi="Times New Roman" w:cs="Times New Roman"/>
          <w:b/>
          <w:bCs/>
          <w:sz w:val="24"/>
          <w:szCs w:val="24"/>
          <w:lang w:val="lv-LV"/>
        </w:rPr>
        <w:t>Apmācību cikla 1.nodarbība Daugavpilī</w:t>
      </w:r>
      <w:r>
        <w:rPr>
          <w:rFonts w:ascii="Times New Roman" w:hAnsi="Times New Roman" w:cs="Times New Roman"/>
          <w:b/>
          <w:bCs/>
          <w:sz w:val="24"/>
          <w:szCs w:val="24"/>
          <w:lang w:val="lv-LV"/>
        </w:rPr>
        <w:t>,</w:t>
      </w:r>
      <w:r w:rsidRPr="00E449DA">
        <w:rPr>
          <w:rFonts w:ascii="Times New Roman" w:hAnsi="Times New Roman" w:cs="Times New Roman"/>
          <w:b/>
          <w:bCs/>
          <w:sz w:val="24"/>
          <w:szCs w:val="24"/>
          <w:lang w:val="lv-LV"/>
        </w:rPr>
        <w:t xml:space="preserve"> 2026. gada 22. septembr</w:t>
      </w:r>
      <w:r>
        <w:rPr>
          <w:rFonts w:ascii="Times New Roman" w:hAnsi="Times New Roman" w:cs="Times New Roman"/>
          <w:b/>
          <w:bCs/>
          <w:sz w:val="24"/>
          <w:szCs w:val="24"/>
          <w:lang w:val="lv-LV"/>
        </w:rPr>
        <w:t>ī</w:t>
      </w:r>
    </w:p>
    <w:p w14:paraId="6B303050" w14:textId="7AF14027" w:rsidR="00C400AD" w:rsidRPr="00E449DA" w:rsidRDefault="00C400AD" w:rsidP="00E449DA">
      <w:pPr>
        <w:spacing w:after="0"/>
        <w:jc w:val="center"/>
        <w:rPr>
          <w:rFonts w:ascii="Times New Roman" w:hAnsi="Times New Roman" w:cs="Times New Roman"/>
          <w:b/>
          <w:bCs/>
          <w:i/>
          <w:iCs/>
          <w:sz w:val="24"/>
          <w:szCs w:val="24"/>
          <w:lang w:val="lv-LV"/>
        </w:rPr>
      </w:pPr>
      <w:r w:rsidRPr="00E449DA">
        <w:rPr>
          <w:rFonts w:ascii="Times New Roman" w:hAnsi="Times New Roman" w:cs="Times New Roman"/>
          <w:b/>
          <w:bCs/>
          <w:i/>
          <w:iCs/>
          <w:sz w:val="24"/>
          <w:szCs w:val="24"/>
          <w:lang w:val="lv-LV"/>
        </w:rPr>
        <w:t>Civilās aizsardzības pasākumi pie</w:t>
      </w:r>
    </w:p>
    <w:p w14:paraId="32BA50A5" w14:textId="77777777" w:rsidR="00C400AD" w:rsidRPr="00E449DA" w:rsidRDefault="00C400AD" w:rsidP="00C400AD">
      <w:pPr>
        <w:spacing w:after="0"/>
        <w:jc w:val="center"/>
        <w:rPr>
          <w:rFonts w:ascii="Times New Roman" w:hAnsi="Times New Roman" w:cs="Times New Roman"/>
          <w:b/>
          <w:bCs/>
          <w:i/>
          <w:iCs/>
          <w:sz w:val="24"/>
          <w:szCs w:val="24"/>
          <w:lang w:val="lv-LV"/>
        </w:rPr>
      </w:pPr>
      <w:r w:rsidRPr="00E449DA">
        <w:rPr>
          <w:rFonts w:ascii="Times New Roman" w:hAnsi="Times New Roman" w:cs="Times New Roman"/>
          <w:b/>
          <w:bCs/>
          <w:i/>
          <w:iCs/>
          <w:sz w:val="24"/>
          <w:szCs w:val="24"/>
          <w:lang w:val="lv-LV"/>
        </w:rPr>
        <w:t>Eiropas Savienības ārējās robežas ar Baltkrieviju</w:t>
      </w:r>
    </w:p>
    <w:p w14:paraId="30B48CDB" w14:textId="77777777" w:rsidR="00C400AD" w:rsidRPr="00E449DA" w:rsidRDefault="00C400AD" w:rsidP="00C400AD">
      <w:pPr>
        <w:spacing w:after="0"/>
        <w:jc w:val="center"/>
        <w:rPr>
          <w:rFonts w:ascii="Times New Roman" w:hAnsi="Times New Roman" w:cs="Times New Roman"/>
          <w:b/>
          <w:bCs/>
          <w:i/>
          <w:iCs/>
          <w:sz w:val="24"/>
          <w:szCs w:val="24"/>
          <w:lang w:val="lv-LV"/>
        </w:rPr>
      </w:pPr>
      <w:r w:rsidRPr="00E449DA">
        <w:rPr>
          <w:rFonts w:ascii="Times New Roman" w:hAnsi="Times New Roman" w:cs="Times New Roman"/>
          <w:b/>
          <w:bCs/>
          <w:i/>
          <w:iCs/>
          <w:sz w:val="24"/>
          <w:szCs w:val="24"/>
          <w:lang w:val="lv-LV"/>
        </w:rPr>
        <w:t>un Krieviju, kā arī iespējamu militāru draudu gadījumā</w:t>
      </w:r>
    </w:p>
    <w:p w14:paraId="4ACD7AE7" w14:textId="77777777" w:rsidR="00C400AD" w:rsidRPr="00E449DA" w:rsidRDefault="00C400AD" w:rsidP="00F20D6B">
      <w:pPr>
        <w:spacing w:after="0"/>
        <w:jc w:val="center"/>
        <w:rPr>
          <w:rFonts w:ascii="Times New Roman" w:hAnsi="Times New Roman" w:cs="Times New Roman"/>
          <w:b/>
          <w:bCs/>
          <w:i/>
          <w:iCs/>
          <w:sz w:val="24"/>
          <w:szCs w:val="24"/>
          <w:lang w:val="lv-LV"/>
        </w:rPr>
      </w:pPr>
    </w:p>
    <w:p w14:paraId="16148A53" w14:textId="5D3F5DE0" w:rsidR="00C400AD" w:rsidRPr="000B73B5" w:rsidRDefault="00C400AD" w:rsidP="003C7CFF">
      <w:pPr>
        <w:spacing w:after="0"/>
        <w:rPr>
          <w:rFonts w:ascii="Times New Roman" w:hAnsi="Times New Roman" w:cs="Times New Roman"/>
          <w:b/>
          <w:bCs/>
          <w:sz w:val="24"/>
          <w:szCs w:val="24"/>
          <w:lang w:val="lv-LV"/>
        </w:rPr>
      </w:pPr>
      <w:r w:rsidRPr="000B73B5">
        <w:rPr>
          <w:rFonts w:ascii="Times New Roman" w:hAnsi="Times New Roman" w:cs="Times New Roman"/>
          <w:b/>
          <w:bCs/>
          <w:sz w:val="24"/>
          <w:szCs w:val="24"/>
          <w:lang w:val="lv-LV"/>
        </w:rPr>
        <w:t xml:space="preserve">Organizē: </w:t>
      </w:r>
      <w:r w:rsidRPr="00E449DA">
        <w:rPr>
          <w:rFonts w:ascii="Times New Roman" w:hAnsi="Times New Roman" w:cs="Times New Roman"/>
          <w:b/>
          <w:bCs/>
          <w:sz w:val="24"/>
          <w:szCs w:val="24"/>
          <w:lang w:val="lv-LV"/>
        </w:rPr>
        <w:t>Latgales plānošanas reģions</w:t>
      </w:r>
      <w:r w:rsidR="00E449DA" w:rsidRPr="00E449DA">
        <w:rPr>
          <w:rFonts w:ascii="Times New Roman" w:hAnsi="Times New Roman" w:cs="Times New Roman"/>
          <w:b/>
          <w:bCs/>
          <w:sz w:val="24"/>
          <w:szCs w:val="24"/>
          <w:lang w:val="lv-LV"/>
        </w:rPr>
        <w:t xml:space="preserve"> </w:t>
      </w:r>
      <w:bookmarkStart w:id="0" w:name="_Hlk239937085"/>
      <w:r w:rsidR="00E449DA" w:rsidRPr="00E449DA">
        <w:rPr>
          <w:rFonts w:ascii="Times New Roman" w:hAnsi="Times New Roman" w:cs="Times New Roman"/>
          <w:b/>
          <w:bCs/>
          <w:sz w:val="24"/>
          <w:szCs w:val="24"/>
          <w:lang w:val="lv-LV"/>
        </w:rPr>
        <w:t xml:space="preserve">Latvijas-Lietuvas programmas 2021.-2027 projekta Nr. LL-00289 </w:t>
      </w:r>
      <w:r w:rsidR="00E449DA" w:rsidRPr="00E449DA">
        <w:rPr>
          <w:rFonts w:ascii="Times New Roman" w:hAnsi="Times New Roman"/>
          <w:sz w:val="24"/>
          <w:szCs w:val="24"/>
          <w:lang w:val="lv-LV"/>
        </w:rPr>
        <w:t>“</w:t>
      </w:r>
      <w:r w:rsidR="00E449DA" w:rsidRPr="00E449DA">
        <w:rPr>
          <w:rFonts w:ascii="Times New Roman" w:hAnsi="Times New Roman"/>
          <w:b/>
          <w:bCs/>
          <w:i/>
          <w:iCs/>
          <w:sz w:val="24"/>
          <w:szCs w:val="24"/>
          <w:lang w:val="lv-LV"/>
        </w:rPr>
        <w:t>Pierobežas reģionu līderu kapacitātes stiprināšana civilās aizsardzības jomā</w:t>
      </w:r>
      <w:r w:rsidR="00E449DA" w:rsidRPr="00E449DA">
        <w:rPr>
          <w:rFonts w:ascii="Times New Roman" w:hAnsi="Times New Roman"/>
          <w:sz w:val="24"/>
          <w:szCs w:val="24"/>
          <w:lang w:val="lv-LV"/>
        </w:rPr>
        <w:t xml:space="preserve">”, akronīms </w:t>
      </w:r>
      <w:proofErr w:type="spellStart"/>
      <w:r w:rsidR="00E449DA" w:rsidRPr="00E449DA">
        <w:rPr>
          <w:rFonts w:ascii="Times New Roman" w:hAnsi="Times New Roman"/>
          <w:sz w:val="24"/>
          <w:szCs w:val="24"/>
          <w:lang w:val="lv-LV"/>
        </w:rPr>
        <w:t>Stay</w:t>
      </w:r>
      <w:proofErr w:type="spellEnd"/>
      <w:r w:rsidR="00E449DA" w:rsidRPr="00E449DA">
        <w:rPr>
          <w:rFonts w:ascii="Times New Roman" w:hAnsi="Times New Roman"/>
          <w:sz w:val="24"/>
          <w:szCs w:val="24"/>
          <w:lang w:val="lv-LV"/>
        </w:rPr>
        <w:t xml:space="preserve"> </w:t>
      </w:r>
      <w:proofErr w:type="spellStart"/>
      <w:r w:rsidR="00E449DA" w:rsidRPr="00E449DA">
        <w:rPr>
          <w:rFonts w:ascii="Times New Roman" w:hAnsi="Times New Roman"/>
          <w:sz w:val="24"/>
          <w:szCs w:val="24"/>
          <w:lang w:val="lv-LV"/>
        </w:rPr>
        <w:t>Safe</w:t>
      </w:r>
      <w:proofErr w:type="spellEnd"/>
      <w:r w:rsidR="00E449DA" w:rsidRPr="00E449DA">
        <w:rPr>
          <w:rFonts w:ascii="Times New Roman" w:hAnsi="Times New Roman"/>
          <w:sz w:val="24"/>
          <w:szCs w:val="24"/>
          <w:lang w:val="lv-LV"/>
        </w:rPr>
        <w:t>, ietvaros</w:t>
      </w:r>
    </w:p>
    <w:bookmarkEnd w:id="0"/>
    <w:p w14:paraId="693CF007" w14:textId="67C1475E" w:rsidR="00C400AD" w:rsidRPr="000B73B5" w:rsidRDefault="00C400AD" w:rsidP="00C400AD">
      <w:pPr>
        <w:spacing w:after="0"/>
        <w:rPr>
          <w:rFonts w:ascii="Times New Roman" w:hAnsi="Times New Roman" w:cs="Times New Roman"/>
          <w:sz w:val="24"/>
          <w:szCs w:val="24"/>
          <w:lang w:val="lv-LV"/>
        </w:rPr>
      </w:pPr>
      <w:r w:rsidRPr="000B73B5">
        <w:rPr>
          <w:rFonts w:ascii="Times New Roman" w:hAnsi="Times New Roman" w:cs="Times New Roman"/>
          <w:b/>
          <w:bCs/>
          <w:sz w:val="24"/>
          <w:szCs w:val="24"/>
          <w:lang w:val="lv-LV"/>
        </w:rPr>
        <w:t>Norises vieta</w:t>
      </w:r>
      <w:r w:rsidR="001406C0" w:rsidRPr="000B73B5">
        <w:rPr>
          <w:rFonts w:ascii="Times New Roman" w:hAnsi="Times New Roman" w:cs="Times New Roman"/>
          <w:b/>
          <w:bCs/>
          <w:sz w:val="24"/>
          <w:szCs w:val="24"/>
          <w:lang w:val="lv-LV"/>
        </w:rPr>
        <w:t>:</w:t>
      </w:r>
      <w:r w:rsidR="001406C0" w:rsidRPr="000B73B5">
        <w:rPr>
          <w:rFonts w:ascii="Times New Roman" w:hAnsi="Times New Roman" w:cs="Times New Roman"/>
          <w:sz w:val="24"/>
          <w:szCs w:val="24"/>
          <w:lang w:val="lv-LV"/>
        </w:rPr>
        <w:t xml:space="preserve"> </w:t>
      </w:r>
      <w:r w:rsidRPr="000B73B5">
        <w:rPr>
          <w:rFonts w:ascii="Times New Roman" w:hAnsi="Times New Roman" w:cs="Times New Roman"/>
          <w:sz w:val="24"/>
          <w:szCs w:val="24"/>
          <w:lang w:val="lv-LV"/>
        </w:rPr>
        <w:t>Daugavpils Kultūras pils, Smilšu iela 92</w:t>
      </w:r>
    </w:p>
    <w:p w14:paraId="05F206ED" w14:textId="65E98EB1" w:rsidR="000B73B5" w:rsidRPr="000B73B5" w:rsidRDefault="00C400AD" w:rsidP="003C7CFF">
      <w:pPr>
        <w:spacing w:after="0"/>
        <w:rPr>
          <w:rFonts w:ascii="Times New Roman" w:hAnsi="Times New Roman" w:cs="Times New Roman"/>
          <w:b/>
          <w:bCs/>
          <w:sz w:val="24"/>
          <w:szCs w:val="24"/>
          <w:lang w:val="lv-LV"/>
        </w:rPr>
      </w:pPr>
      <w:r w:rsidRPr="000B73B5">
        <w:rPr>
          <w:rFonts w:ascii="Times New Roman" w:hAnsi="Times New Roman" w:cs="Times New Roman"/>
          <w:sz w:val="24"/>
          <w:szCs w:val="24"/>
          <w:lang w:val="lv-LV"/>
        </w:rPr>
        <w:t>Lektors: Vitālijs Rakstiņš, Drošības un darbības nepārtrauktības eksperts</w:t>
      </w:r>
      <w:r w:rsidRPr="000B73B5">
        <w:rPr>
          <w:rFonts w:ascii="Times New Roman" w:hAnsi="Times New Roman" w:cs="Times New Roman"/>
          <w:b/>
          <w:bCs/>
          <w:sz w:val="24"/>
          <w:szCs w:val="24"/>
          <w:lang w:val="lv-LV"/>
        </w:rPr>
        <w:t> </w:t>
      </w:r>
    </w:p>
    <w:p w14:paraId="1020DADD" w14:textId="143F6729" w:rsidR="000B73B5" w:rsidRPr="000B73B5" w:rsidRDefault="000B73B5" w:rsidP="000B73B5">
      <w:pPr>
        <w:spacing w:before="40" w:after="40"/>
        <w:outlineLvl w:val="0"/>
        <w:rPr>
          <w:rFonts w:ascii="Times New Roman" w:hAnsi="Times New Roman" w:cs="Times New Roman"/>
          <w:sz w:val="24"/>
          <w:szCs w:val="24"/>
          <w:lang w:val="lv-LV" w:eastAsia="en-GB"/>
        </w:rPr>
      </w:pPr>
      <w:r w:rsidRPr="000B73B5">
        <w:rPr>
          <w:rFonts w:ascii="Times New Roman" w:hAnsi="Times New Roman" w:cs="Times New Roman"/>
          <w:b/>
          <w:bCs/>
          <w:sz w:val="24"/>
          <w:szCs w:val="24"/>
          <w:lang w:val="lv-LV"/>
        </w:rPr>
        <w:t xml:space="preserve">Apmācību mērķis: </w:t>
      </w:r>
      <w:r w:rsidRPr="000B73B5">
        <w:rPr>
          <w:rFonts w:ascii="Times New Roman" w:hAnsi="Times New Roman" w:cs="Times New Roman"/>
          <w:sz w:val="24"/>
          <w:szCs w:val="24"/>
          <w:lang w:val="lv-LV" w:eastAsia="en-GB"/>
        </w:rPr>
        <w:t>Apmācību mērķis ir veidot instruktoru un drošības koordinatoru kopumu, kas integrētu izpratni par civilās aizsardzības sistēmu un ārkārtas situāciju pārvaldību, pašvaldības un civilās aizsardzības sadarbības teritorijās, attīstot iedzīvotāju spēju identificēt un analizēt militāra konflikta, militāru draudu, nelegālās migrācijas un kontrabandas radītos riskus, plānot civilās aizsardzības pasākumus un spēju praktiski rīkoties ārkārtas situācijās</w:t>
      </w:r>
      <w:r w:rsidR="00E449DA">
        <w:rPr>
          <w:rFonts w:ascii="Times New Roman" w:hAnsi="Times New Roman" w:cs="Times New Roman"/>
          <w:sz w:val="24"/>
          <w:szCs w:val="24"/>
          <w:lang w:val="lv-LV" w:eastAsia="en-GB"/>
        </w:rPr>
        <w:t>.</w:t>
      </w:r>
    </w:p>
    <w:p w14:paraId="786ABCE1" w14:textId="57790B54" w:rsidR="000B73B5" w:rsidRPr="000B73B5" w:rsidRDefault="000B73B5" w:rsidP="003C7CFF">
      <w:pPr>
        <w:spacing w:after="0"/>
        <w:rPr>
          <w:rFonts w:ascii="Times New Roman" w:hAnsi="Times New Roman" w:cs="Times New Roman"/>
          <w:sz w:val="24"/>
          <w:szCs w:val="24"/>
          <w:lang w:val="lv-LV"/>
        </w:rPr>
      </w:pPr>
    </w:p>
    <w:p w14:paraId="727B2491" w14:textId="21A8DB16" w:rsidR="00C400AD" w:rsidRPr="000B73B5" w:rsidRDefault="00C400AD" w:rsidP="003C7CFF">
      <w:pPr>
        <w:spacing w:after="0"/>
        <w:rPr>
          <w:rFonts w:ascii="Times New Roman" w:hAnsi="Times New Roman" w:cs="Times New Roman"/>
          <w:sz w:val="24"/>
          <w:szCs w:val="24"/>
          <w:lang w:val="lv-LV"/>
        </w:rPr>
      </w:pPr>
      <w:r w:rsidRPr="000B73B5">
        <w:rPr>
          <w:rFonts w:ascii="Times New Roman" w:hAnsi="Times New Roman" w:cs="Times New Roman"/>
          <w:sz w:val="24"/>
          <w:szCs w:val="24"/>
          <w:lang w:val="lv-LV"/>
        </w:rPr>
        <w:t>Dienas kārtība</w:t>
      </w:r>
    </w:p>
    <w:tbl>
      <w:tblPr>
        <w:tblStyle w:val="TableGrid"/>
        <w:tblW w:w="0" w:type="auto"/>
        <w:tblLook w:val="04A0" w:firstRow="1" w:lastRow="0" w:firstColumn="1" w:lastColumn="0" w:noHBand="0" w:noVBand="1"/>
      </w:tblPr>
      <w:tblGrid>
        <w:gridCol w:w="2122"/>
        <w:gridCol w:w="7920"/>
      </w:tblGrid>
      <w:tr w:rsidR="00C400AD" w:rsidRPr="00E449DA" w14:paraId="419A6868" w14:textId="77777777" w:rsidTr="0011265A">
        <w:tc>
          <w:tcPr>
            <w:tcW w:w="2122" w:type="dxa"/>
          </w:tcPr>
          <w:p w14:paraId="4A6012E6" w14:textId="5D2E95F2" w:rsidR="00C400AD" w:rsidRPr="00E449DA" w:rsidRDefault="00C400AD" w:rsidP="00C400AD">
            <w:pPr>
              <w:rPr>
                <w:rFonts w:ascii="Times New Roman" w:hAnsi="Times New Roman" w:cs="Times New Roman"/>
                <w:lang w:val="lv-LV"/>
              </w:rPr>
            </w:pPr>
            <w:r w:rsidRPr="00E449DA">
              <w:rPr>
                <w:rFonts w:ascii="Times New Roman" w:hAnsi="Times New Roman" w:cs="Times New Roman"/>
                <w:lang w:val="lv-LV"/>
              </w:rPr>
              <w:t>8.30-9.00</w:t>
            </w:r>
          </w:p>
        </w:tc>
        <w:tc>
          <w:tcPr>
            <w:tcW w:w="7920" w:type="dxa"/>
            <w:vAlign w:val="center"/>
          </w:tcPr>
          <w:p w14:paraId="62C1D878" w14:textId="51F83FD7" w:rsidR="00C400AD" w:rsidRPr="00E449DA" w:rsidRDefault="00C400AD" w:rsidP="00C400AD">
            <w:pPr>
              <w:rPr>
                <w:rFonts w:ascii="Times New Roman" w:hAnsi="Times New Roman" w:cs="Times New Roman"/>
                <w:lang w:val="lv-LV"/>
              </w:rPr>
            </w:pPr>
            <w:r w:rsidRPr="00E449DA">
              <w:rPr>
                <w:rFonts w:ascii="Times New Roman" w:hAnsi="Times New Roman" w:cs="Times New Roman"/>
                <w:lang w:val="lv-LV"/>
              </w:rPr>
              <w:t>Ierašanās, reģistrācija</w:t>
            </w:r>
          </w:p>
        </w:tc>
      </w:tr>
      <w:tr w:rsidR="00C400AD" w:rsidRPr="00F86379" w14:paraId="547D3FC3" w14:textId="77777777" w:rsidTr="00C400AD">
        <w:tc>
          <w:tcPr>
            <w:tcW w:w="2122" w:type="dxa"/>
          </w:tcPr>
          <w:p w14:paraId="5BA43E70" w14:textId="5BE73C9E" w:rsidR="00C400AD" w:rsidRPr="00E449DA" w:rsidRDefault="00C400AD" w:rsidP="00C400AD">
            <w:pPr>
              <w:rPr>
                <w:rFonts w:ascii="Times New Roman" w:hAnsi="Times New Roman" w:cs="Times New Roman"/>
                <w:lang w:val="lv-LV"/>
              </w:rPr>
            </w:pPr>
            <w:r w:rsidRPr="00E449DA">
              <w:rPr>
                <w:rFonts w:ascii="Times New Roman" w:hAnsi="Times New Roman" w:cs="Times New Roman"/>
                <w:lang w:val="lv-LV"/>
              </w:rPr>
              <w:t>9.00-10.30</w:t>
            </w:r>
          </w:p>
        </w:tc>
        <w:tc>
          <w:tcPr>
            <w:tcW w:w="7920" w:type="dxa"/>
          </w:tcPr>
          <w:p w14:paraId="1834E4E3" w14:textId="77777777" w:rsidR="000B73B5" w:rsidRPr="00E449DA" w:rsidRDefault="000B73B5" w:rsidP="000B73B5">
            <w:pPr>
              <w:pStyle w:val="ListParagraph"/>
              <w:rPr>
                <w:rFonts w:ascii="Times New Roman" w:hAnsi="Times New Roman" w:cs="Times New Roman"/>
                <w:lang w:eastAsia="en-GB"/>
              </w:rPr>
            </w:pPr>
          </w:p>
          <w:p w14:paraId="5E2D3EA4" w14:textId="248270DB" w:rsidR="000B73B5" w:rsidRPr="00E449DA" w:rsidRDefault="000B73B5" w:rsidP="00C400AD">
            <w:pPr>
              <w:pStyle w:val="ListParagraph"/>
              <w:numPr>
                <w:ilvl w:val="0"/>
                <w:numId w:val="2"/>
              </w:numPr>
              <w:rPr>
                <w:rFonts w:ascii="Times New Roman" w:hAnsi="Times New Roman" w:cs="Times New Roman"/>
                <w:lang w:val="lv-LV" w:eastAsia="en-GB"/>
              </w:rPr>
            </w:pPr>
            <w:r w:rsidRPr="00E449DA">
              <w:rPr>
                <w:rFonts w:ascii="Times New Roman" w:hAnsi="Times New Roman" w:cs="Times New Roman"/>
                <w:lang w:val="lv-LV" w:eastAsia="en-GB"/>
              </w:rPr>
              <w:t>Civilās</w:t>
            </w:r>
            <w:r w:rsidR="00E449DA" w:rsidRPr="00E449DA">
              <w:rPr>
                <w:rFonts w:ascii="Times New Roman" w:hAnsi="Times New Roman" w:cs="Times New Roman"/>
                <w:lang w:val="lv-LV" w:eastAsia="en-GB"/>
              </w:rPr>
              <w:t xml:space="preserve"> aizsardzības</w:t>
            </w:r>
            <w:r w:rsidRPr="00E449DA">
              <w:rPr>
                <w:rFonts w:ascii="Times New Roman" w:hAnsi="Times New Roman" w:cs="Times New Roman"/>
                <w:lang w:val="lv-LV" w:eastAsia="en-GB"/>
              </w:rPr>
              <w:t xml:space="preserve"> sistēma, civilās aizsardzības nozīme</w:t>
            </w:r>
            <w:r w:rsidR="00E449DA" w:rsidRPr="00E449DA">
              <w:rPr>
                <w:rFonts w:ascii="Times New Roman" w:hAnsi="Times New Roman" w:cs="Times New Roman"/>
                <w:lang w:val="lv-LV" w:eastAsia="en-GB"/>
              </w:rPr>
              <w:t>,</w:t>
            </w:r>
            <w:r w:rsidRPr="00E449DA">
              <w:rPr>
                <w:rFonts w:ascii="Times New Roman" w:hAnsi="Times New Roman" w:cs="Times New Roman"/>
                <w:lang w:val="lv-LV" w:eastAsia="en-GB"/>
              </w:rPr>
              <w:t xml:space="preserve"> uzdevumi Latvijas Republikas teritorijā,</w:t>
            </w:r>
          </w:p>
          <w:p w14:paraId="3482BA47" w14:textId="44A01E3C" w:rsidR="000B73B5" w:rsidRPr="00E449DA" w:rsidRDefault="000B73B5" w:rsidP="00C400AD">
            <w:pPr>
              <w:pStyle w:val="ListParagraph"/>
              <w:numPr>
                <w:ilvl w:val="0"/>
                <w:numId w:val="2"/>
              </w:numPr>
              <w:rPr>
                <w:rFonts w:ascii="Times New Roman" w:hAnsi="Times New Roman" w:cs="Times New Roman"/>
                <w:lang w:val="lv-LV" w:eastAsia="en-GB"/>
              </w:rPr>
            </w:pPr>
            <w:r w:rsidRPr="00E449DA">
              <w:rPr>
                <w:rFonts w:ascii="Times New Roman" w:hAnsi="Times New Roman" w:cs="Times New Roman"/>
                <w:lang w:val="lv-LV" w:eastAsia="en-GB"/>
              </w:rPr>
              <w:t>Valsts un pašvaldību dienesti, to uzdevumi un iedzīvotāju atbildība civilās aizsardzības jautājumos. Valstī izsludināta ārkārtēja situācij</w:t>
            </w:r>
            <w:r w:rsidR="00E449DA" w:rsidRPr="00E449DA">
              <w:rPr>
                <w:rFonts w:ascii="Times New Roman" w:hAnsi="Times New Roman" w:cs="Times New Roman"/>
                <w:lang w:val="lv-LV" w:eastAsia="en-GB"/>
              </w:rPr>
              <w:t>a</w:t>
            </w:r>
            <w:r w:rsidRPr="00E449DA">
              <w:rPr>
                <w:rFonts w:ascii="Times New Roman" w:hAnsi="Times New Roman" w:cs="Times New Roman"/>
                <w:lang w:val="lv-LV" w:eastAsia="en-GB"/>
              </w:rPr>
              <w:t xml:space="preserve"> un izņēmuma stāvoklis,</w:t>
            </w:r>
          </w:p>
          <w:p w14:paraId="46FC34AA" w14:textId="1C5861E5" w:rsidR="000B73B5" w:rsidRPr="00F86379" w:rsidRDefault="000B73B5" w:rsidP="00C400AD">
            <w:pPr>
              <w:pStyle w:val="ListParagraph"/>
              <w:numPr>
                <w:ilvl w:val="0"/>
                <w:numId w:val="2"/>
              </w:numPr>
              <w:rPr>
                <w:rFonts w:ascii="Times New Roman" w:hAnsi="Times New Roman" w:cs="Times New Roman"/>
                <w:lang w:val="lv-LV" w:eastAsia="en-GB"/>
              </w:rPr>
            </w:pPr>
            <w:r w:rsidRPr="00E449DA">
              <w:rPr>
                <w:rFonts w:ascii="Times New Roman" w:hAnsi="Times New Roman" w:cs="Times New Roman"/>
                <w:lang w:val="lv-LV" w:eastAsia="en-GB"/>
              </w:rPr>
              <w:t>Valsts un pašvaldības institūciju pienākumi Civilās aizsardzības jomā un iedzīvotāju apziņošana pierobežas teritorijās.</w:t>
            </w:r>
          </w:p>
        </w:tc>
      </w:tr>
      <w:tr w:rsidR="00C400AD" w:rsidRPr="00E449DA" w14:paraId="36A7FFB1" w14:textId="77777777" w:rsidTr="00C400AD">
        <w:tc>
          <w:tcPr>
            <w:tcW w:w="2122" w:type="dxa"/>
          </w:tcPr>
          <w:p w14:paraId="64040C28" w14:textId="5928ECF4" w:rsidR="00C400AD" w:rsidRPr="00E449DA" w:rsidRDefault="00C400AD" w:rsidP="00C400AD">
            <w:pPr>
              <w:rPr>
                <w:rFonts w:ascii="Times New Roman" w:hAnsi="Times New Roman" w:cs="Times New Roman"/>
                <w:lang w:val="lv-LV"/>
              </w:rPr>
            </w:pPr>
            <w:r w:rsidRPr="00E449DA">
              <w:rPr>
                <w:rFonts w:ascii="Times New Roman" w:hAnsi="Times New Roman" w:cs="Times New Roman"/>
                <w:lang w:val="lv-LV"/>
              </w:rPr>
              <w:t>10.30- 10.50</w:t>
            </w:r>
          </w:p>
        </w:tc>
        <w:tc>
          <w:tcPr>
            <w:tcW w:w="7920" w:type="dxa"/>
          </w:tcPr>
          <w:p w14:paraId="0A533F17" w14:textId="35387803" w:rsidR="00C400AD" w:rsidRPr="00E449DA" w:rsidRDefault="005A4D62" w:rsidP="00C400AD">
            <w:pPr>
              <w:rPr>
                <w:rFonts w:ascii="Times New Roman" w:hAnsi="Times New Roman" w:cs="Times New Roman"/>
                <w:lang w:val="lv-LV"/>
              </w:rPr>
            </w:pPr>
            <w:r w:rsidRPr="00E449DA">
              <w:rPr>
                <w:rFonts w:ascii="Times New Roman" w:hAnsi="Times New Roman" w:cs="Times New Roman"/>
                <w:lang w:val="lv-LV"/>
              </w:rPr>
              <w:t xml:space="preserve">Pārtraukums. </w:t>
            </w:r>
            <w:r w:rsidR="00C400AD" w:rsidRPr="00E449DA">
              <w:rPr>
                <w:rFonts w:ascii="Times New Roman" w:hAnsi="Times New Roman" w:cs="Times New Roman"/>
                <w:lang w:val="lv-LV"/>
              </w:rPr>
              <w:t>Kafijas pauze</w:t>
            </w:r>
          </w:p>
        </w:tc>
      </w:tr>
      <w:tr w:rsidR="00C400AD" w:rsidRPr="00F86379" w14:paraId="5F8C9705" w14:textId="77777777" w:rsidTr="00C400AD">
        <w:tc>
          <w:tcPr>
            <w:tcW w:w="2122" w:type="dxa"/>
          </w:tcPr>
          <w:p w14:paraId="6608F4D4" w14:textId="5C001787" w:rsidR="00C400AD" w:rsidRPr="00E449DA" w:rsidRDefault="00C400AD" w:rsidP="00C400AD">
            <w:pPr>
              <w:rPr>
                <w:rFonts w:ascii="Times New Roman" w:hAnsi="Times New Roman" w:cs="Times New Roman"/>
                <w:lang w:val="lv-LV"/>
              </w:rPr>
            </w:pPr>
            <w:r w:rsidRPr="00E449DA">
              <w:rPr>
                <w:rFonts w:ascii="Times New Roman" w:hAnsi="Times New Roman" w:cs="Times New Roman"/>
                <w:lang w:val="lv-LV"/>
              </w:rPr>
              <w:t>10.50-12.20</w:t>
            </w:r>
          </w:p>
        </w:tc>
        <w:tc>
          <w:tcPr>
            <w:tcW w:w="7920" w:type="dxa"/>
          </w:tcPr>
          <w:p w14:paraId="31757B20" w14:textId="78BFC87D" w:rsidR="000B73B5" w:rsidRPr="00E449DA" w:rsidRDefault="000B73B5" w:rsidP="00E449DA">
            <w:pPr>
              <w:pStyle w:val="ListParagraph"/>
              <w:numPr>
                <w:ilvl w:val="0"/>
                <w:numId w:val="3"/>
              </w:numPr>
              <w:rPr>
                <w:rFonts w:ascii="Times New Roman" w:hAnsi="Times New Roman" w:cs="Times New Roman"/>
                <w:lang w:val="lv-LV"/>
              </w:rPr>
            </w:pPr>
            <w:r w:rsidRPr="00E449DA">
              <w:rPr>
                <w:rFonts w:ascii="Times New Roman" w:hAnsi="Times New Roman" w:cs="Times New Roman"/>
                <w:lang w:val="lv-LV" w:eastAsia="en-GB"/>
              </w:rPr>
              <w:t>Iedzīvotāju un Juridisku personu rīcība militāra konflikta vai militāru draudu gadījumā. Pienākumi un tiesības,</w:t>
            </w:r>
          </w:p>
          <w:p w14:paraId="3FC2422A" w14:textId="77777777" w:rsidR="000B73B5" w:rsidRPr="00E449DA" w:rsidRDefault="000B73B5" w:rsidP="000B73B5">
            <w:pPr>
              <w:pStyle w:val="ListParagraph"/>
              <w:numPr>
                <w:ilvl w:val="0"/>
                <w:numId w:val="3"/>
              </w:numPr>
              <w:rPr>
                <w:rFonts w:ascii="Times New Roman" w:hAnsi="Times New Roman" w:cs="Times New Roman"/>
                <w:lang w:val="lv-LV"/>
              </w:rPr>
            </w:pPr>
            <w:r w:rsidRPr="00E449DA">
              <w:rPr>
                <w:rFonts w:ascii="Times New Roman" w:hAnsi="Times New Roman" w:cs="Times New Roman"/>
                <w:lang w:val="lv-LV" w:eastAsia="en-GB"/>
              </w:rPr>
              <w:t xml:space="preserve"> Iedzīvotāju rīcība un saņemot informāciju par bezpilota lidaparātu un raķešu uzlidojumu draudiem, </w:t>
            </w:r>
          </w:p>
          <w:p w14:paraId="00A54675" w14:textId="1A71223F" w:rsidR="00C400AD" w:rsidRPr="00E449DA" w:rsidRDefault="000B73B5" w:rsidP="000B73B5">
            <w:pPr>
              <w:pStyle w:val="ListParagraph"/>
              <w:numPr>
                <w:ilvl w:val="0"/>
                <w:numId w:val="3"/>
              </w:numPr>
              <w:rPr>
                <w:rFonts w:ascii="Times New Roman" w:hAnsi="Times New Roman" w:cs="Times New Roman"/>
                <w:lang w:val="lv-LV"/>
              </w:rPr>
            </w:pPr>
            <w:r w:rsidRPr="00E449DA">
              <w:rPr>
                <w:rFonts w:ascii="Times New Roman" w:hAnsi="Times New Roman" w:cs="Times New Roman"/>
                <w:lang w:val="lv-LV" w:eastAsia="en-GB"/>
              </w:rPr>
              <w:t>Patvertnes. Objektu pielāgošanai militāru draudu gadījumiem privātpersonām, juridiskām personā, valsts un pašvaldību iestādēm.</w:t>
            </w:r>
          </w:p>
        </w:tc>
      </w:tr>
      <w:tr w:rsidR="00C400AD" w:rsidRPr="00E449DA" w14:paraId="0C8A5010" w14:textId="77777777" w:rsidTr="00C400AD">
        <w:tc>
          <w:tcPr>
            <w:tcW w:w="2122" w:type="dxa"/>
          </w:tcPr>
          <w:p w14:paraId="10F3D84D" w14:textId="2A83203E" w:rsidR="00C400AD" w:rsidRPr="00E449DA" w:rsidRDefault="00C400AD" w:rsidP="00C400AD">
            <w:pPr>
              <w:rPr>
                <w:rFonts w:ascii="Times New Roman" w:hAnsi="Times New Roman" w:cs="Times New Roman"/>
                <w:lang w:val="lv-LV"/>
              </w:rPr>
            </w:pPr>
            <w:r w:rsidRPr="00E449DA">
              <w:rPr>
                <w:rFonts w:ascii="Times New Roman" w:hAnsi="Times New Roman" w:cs="Times New Roman"/>
                <w:lang w:val="lv-LV"/>
              </w:rPr>
              <w:t>12.20- 13.00</w:t>
            </w:r>
          </w:p>
        </w:tc>
        <w:tc>
          <w:tcPr>
            <w:tcW w:w="7920" w:type="dxa"/>
          </w:tcPr>
          <w:p w14:paraId="75BDC70E" w14:textId="31D8E3B8" w:rsidR="00C400AD" w:rsidRPr="00E449DA" w:rsidRDefault="00C400AD" w:rsidP="00C400AD">
            <w:pPr>
              <w:rPr>
                <w:rFonts w:ascii="Times New Roman" w:hAnsi="Times New Roman" w:cs="Times New Roman"/>
                <w:lang w:val="lv-LV"/>
              </w:rPr>
            </w:pPr>
            <w:r w:rsidRPr="00E449DA">
              <w:rPr>
                <w:rFonts w:ascii="Times New Roman" w:hAnsi="Times New Roman" w:cs="Times New Roman"/>
                <w:lang w:val="lv-LV"/>
              </w:rPr>
              <w:t>Pusdienu pārtraukums. Pusdienas</w:t>
            </w:r>
          </w:p>
        </w:tc>
      </w:tr>
      <w:tr w:rsidR="00C400AD" w:rsidRPr="00E449DA" w14:paraId="3A336C25" w14:textId="77777777" w:rsidTr="00C400AD">
        <w:tc>
          <w:tcPr>
            <w:tcW w:w="2122" w:type="dxa"/>
          </w:tcPr>
          <w:p w14:paraId="4802D430" w14:textId="7B9F49D3" w:rsidR="00C400AD" w:rsidRPr="00E449DA" w:rsidRDefault="00C400AD" w:rsidP="00C400AD">
            <w:pPr>
              <w:rPr>
                <w:rFonts w:ascii="Times New Roman" w:hAnsi="Times New Roman" w:cs="Times New Roman"/>
                <w:lang w:val="lv-LV"/>
              </w:rPr>
            </w:pPr>
            <w:r w:rsidRPr="00E449DA">
              <w:rPr>
                <w:rFonts w:ascii="Times New Roman" w:hAnsi="Times New Roman" w:cs="Times New Roman"/>
                <w:lang w:val="lv-LV"/>
              </w:rPr>
              <w:t>13.00-14.30</w:t>
            </w:r>
          </w:p>
        </w:tc>
        <w:tc>
          <w:tcPr>
            <w:tcW w:w="7920" w:type="dxa"/>
          </w:tcPr>
          <w:p w14:paraId="34010518" w14:textId="77777777" w:rsidR="005A4D62" w:rsidRPr="00E449DA" w:rsidRDefault="005A4D62" w:rsidP="005A4D62">
            <w:pPr>
              <w:pStyle w:val="ListParagraph"/>
              <w:rPr>
                <w:rFonts w:ascii="Times New Roman" w:hAnsi="Times New Roman" w:cs="Times New Roman"/>
                <w:lang w:val="lv-LV" w:eastAsia="en-GB"/>
              </w:rPr>
            </w:pPr>
          </w:p>
          <w:p w14:paraId="10B4D21C" w14:textId="49614781" w:rsidR="000B73B5" w:rsidRPr="00E449DA" w:rsidRDefault="000B73B5" w:rsidP="00C400AD">
            <w:pPr>
              <w:pStyle w:val="ListParagraph"/>
              <w:numPr>
                <w:ilvl w:val="0"/>
                <w:numId w:val="4"/>
              </w:numPr>
              <w:rPr>
                <w:rFonts w:ascii="Times New Roman" w:hAnsi="Times New Roman" w:cs="Times New Roman"/>
                <w:lang w:val="lv-LV" w:eastAsia="en-GB"/>
              </w:rPr>
            </w:pPr>
            <w:r w:rsidRPr="00E449DA">
              <w:rPr>
                <w:rFonts w:ascii="Times New Roman" w:hAnsi="Times New Roman" w:cs="Times New Roman"/>
                <w:lang w:val="lv-LV" w:eastAsia="en-GB"/>
              </w:rPr>
              <w:t>Sagatavošanās evakuācijai, evakuācija un privātpersonu uzdevumi,</w:t>
            </w:r>
          </w:p>
          <w:p w14:paraId="2F931FB0" w14:textId="6E5D69E8" w:rsidR="000B73B5" w:rsidRPr="00E449DA" w:rsidRDefault="000B73B5" w:rsidP="00C400AD">
            <w:pPr>
              <w:pStyle w:val="ListParagraph"/>
              <w:numPr>
                <w:ilvl w:val="0"/>
                <w:numId w:val="4"/>
              </w:numPr>
              <w:rPr>
                <w:rFonts w:ascii="Times New Roman" w:hAnsi="Times New Roman" w:cs="Times New Roman"/>
                <w:lang w:val="lv-LV" w:eastAsia="en-GB"/>
              </w:rPr>
            </w:pPr>
            <w:r w:rsidRPr="00E449DA">
              <w:rPr>
                <w:rFonts w:ascii="Times New Roman" w:hAnsi="Times New Roman" w:cs="Times New Roman"/>
                <w:lang w:val="lv-LV" w:eastAsia="en-GB"/>
              </w:rPr>
              <w:t>72 stundu soma, pirmās nepieciešamības preces</w:t>
            </w:r>
          </w:p>
        </w:tc>
      </w:tr>
      <w:tr w:rsidR="00C400AD" w:rsidRPr="00E449DA" w14:paraId="0E1F6559" w14:textId="77777777" w:rsidTr="00C400AD">
        <w:tc>
          <w:tcPr>
            <w:tcW w:w="2122" w:type="dxa"/>
          </w:tcPr>
          <w:p w14:paraId="6F10907E" w14:textId="3263DA2B" w:rsidR="00C400AD" w:rsidRPr="00E449DA" w:rsidRDefault="00C400AD" w:rsidP="00C400AD">
            <w:pPr>
              <w:rPr>
                <w:rFonts w:ascii="Times New Roman" w:hAnsi="Times New Roman" w:cs="Times New Roman"/>
                <w:lang w:val="lv-LV"/>
              </w:rPr>
            </w:pPr>
            <w:r w:rsidRPr="00E449DA">
              <w:rPr>
                <w:rFonts w:ascii="Times New Roman" w:hAnsi="Times New Roman" w:cs="Times New Roman"/>
                <w:lang w:val="lv-LV"/>
              </w:rPr>
              <w:t>14.30-14.50</w:t>
            </w:r>
          </w:p>
        </w:tc>
        <w:tc>
          <w:tcPr>
            <w:tcW w:w="7920" w:type="dxa"/>
          </w:tcPr>
          <w:p w14:paraId="698428D5" w14:textId="60ECE034" w:rsidR="00C400AD" w:rsidRPr="00E449DA" w:rsidRDefault="005A4D62" w:rsidP="00C400AD">
            <w:pPr>
              <w:rPr>
                <w:rFonts w:ascii="Times New Roman" w:hAnsi="Times New Roman" w:cs="Times New Roman"/>
                <w:lang w:val="lv-LV"/>
              </w:rPr>
            </w:pPr>
            <w:r w:rsidRPr="00E449DA">
              <w:rPr>
                <w:rFonts w:ascii="Times New Roman" w:hAnsi="Times New Roman" w:cs="Times New Roman"/>
                <w:lang w:val="lv-LV"/>
              </w:rPr>
              <w:t xml:space="preserve">Pārtraukums. </w:t>
            </w:r>
            <w:r w:rsidR="00C400AD" w:rsidRPr="00E449DA">
              <w:rPr>
                <w:rFonts w:ascii="Times New Roman" w:hAnsi="Times New Roman" w:cs="Times New Roman"/>
                <w:lang w:val="lv-LV"/>
              </w:rPr>
              <w:t>Kafijas pauze</w:t>
            </w:r>
          </w:p>
        </w:tc>
      </w:tr>
      <w:tr w:rsidR="00C400AD" w:rsidRPr="00F86379" w14:paraId="4C93C9BF" w14:textId="77777777" w:rsidTr="00C400AD">
        <w:tc>
          <w:tcPr>
            <w:tcW w:w="2122" w:type="dxa"/>
          </w:tcPr>
          <w:p w14:paraId="77A74A65" w14:textId="4EB54E4E" w:rsidR="00C400AD" w:rsidRPr="00E449DA" w:rsidRDefault="00C400AD" w:rsidP="00C400AD">
            <w:pPr>
              <w:rPr>
                <w:rFonts w:ascii="Times New Roman" w:hAnsi="Times New Roman" w:cs="Times New Roman"/>
                <w:lang w:val="lv-LV"/>
              </w:rPr>
            </w:pPr>
            <w:r w:rsidRPr="00E449DA">
              <w:rPr>
                <w:rFonts w:ascii="Times New Roman" w:hAnsi="Times New Roman" w:cs="Times New Roman"/>
                <w:lang w:val="lv-LV"/>
              </w:rPr>
              <w:t>14.50-16.20</w:t>
            </w:r>
          </w:p>
        </w:tc>
        <w:tc>
          <w:tcPr>
            <w:tcW w:w="7920" w:type="dxa"/>
          </w:tcPr>
          <w:p w14:paraId="2E0D5E96" w14:textId="77777777" w:rsidR="005A4D62" w:rsidRPr="00E449DA" w:rsidRDefault="005A4D62" w:rsidP="005A4D62">
            <w:pPr>
              <w:pStyle w:val="ListParagraph"/>
              <w:rPr>
                <w:rFonts w:ascii="Times New Roman" w:hAnsi="Times New Roman" w:cs="Times New Roman"/>
                <w:lang w:val="lv-LV"/>
              </w:rPr>
            </w:pPr>
          </w:p>
          <w:p w14:paraId="00C20136" w14:textId="262D2C68" w:rsidR="000B73B5" w:rsidRPr="00E449DA" w:rsidRDefault="000B73B5" w:rsidP="000B73B5">
            <w:pPr>
              <w:pStyle w:val="ListParagraph"/>
              <w:numPr>
                <w:ilvl w:val="0"/>
                <w:numId w:val="5"/>
              </w:numPr>
              <w:rPr>
                <w:rFonts w:ascii="Times New Roman" w:hAnsi="Times New Roman" w:cs="Times New Roman"/>
                <w:lang w:val="lv-LV"/>
              </w:rPr>
            </w:pPr>
            <w:r w:rsidRPr="00E449DA">
              <w:rPr>
                <w:rFonts w:ascii="Times New Roman" w:hAnsi="Times New Roman" w:cs="Times New Roman"/>
                <w:lang w:val="lv-LV" w:eastAsia="en-GB"/>
              </w:rPr>
              <w:t>Nelegālā migrācija. Iedzīvotāju rīcība. Pienākumi, tiesības un atbildība,</w:t>
            </w:r>
          </w:p>
          <w:p w14:paraId="67DE0C89" w14:textId="2166D339" w:rsidR="00C400AD" w:rsidRPr="00E449DA" w:rsidRDefault="000B73B5" w:rsidP="000B73B5">
            <w:pPr>
              <w:pStyle w:val="ListParagraph"/>
              <w:numPr>
                <w:ilvl w:val="0"/>
                <w:numId w:val="5"/>
              </w:numPr>
              <w:rPr>
                <w:rFonts w:ascii="Times New Roman" w:hAnsi="Times New Roman" w:cs="Times New Roman"/>
                <w:lang w:val="lv-LV"/>
              </w:rPr>
            </w:pPr>
            <w:r w:rsidRPr="00E449DA">
              <w:rPr>
                <w:rFonts w:ascii="Times New Roman" w:hAnsi="Times New Roman" w:cs="Times New Roman"/>
                <w:lang w:val="lv-LV" w:eastAsia="en-GB"/>
              </w:rPr>
              <w:t>Kontrabanda. Iedzīvotāju rīcība. Pienākumi, tiesības un atbildība.</w:t>
            </w:r>
          </w:p>
        </w:tc>
      </w:tr>
    </w:tbl>
    <w:p w14:paraId="03DA6353" w14:textId="70A3F0CE" w:rsidR="002B3C58" w:rsidRPr="000B73B5" w:rsidRDefault="002B3C58" w:rsidP="003C7CFF">
      <w:pPr>
        <w:spacing w:after="0"/>
        <w:rPr>
          <w:rFonts w:ascii="Times New Roman" w:hAnsi="Times New Roman" w:cs="Times New Roman"/>
          <w:lang w:val="lv-LV"/>
        </w:rPr>
      </w:pPr>
    </w:p>
    <w:sectPr w:rsidR="002B3C58" w:rsidRPr="000B73B5" w:rsidSect="00A41A6F">
      <w:pgSz w:w="11906" w:h="16838"/>
      <w:pgMar w:top="720" w:right="720" w:bottom="72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E0336"/>
    <w:multiLevelType w:val="hybridMultilevel"/>
    <w:tmpl w:val="D48CA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85D58B6"/>
    <w:multiLevelType w:val="hybridMultilevel"/>
    <w:tmpl w:val="160E8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BA1205D"/>
    <w:multiLevelType w:val="hybridMultilevel"/>
    <w:tmpl w:val="94E47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DC26D65"/>
    <w:multiLevelType w:val="hybridMultilevel"/>
    <w:tmpl w:val="0B38D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D7A791A"/>
    <w:multiLevelType w:val="hybridMultilevel"/>
    <w:tmpl w:val="B316FB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41908290">
    <w:abstractNumId w:val="4"/>
  </w:num>
  <w:num w:numId="2" w16cid:durableId="1970744744">
    <w:abstractNumId w:val="1"/>
  </w:num>
  <w:num w:numId="3" w16cid:durableId="788936523">
    <w:abstractNumId w:val="3"/>
  </w:num>
  <w:num w:numId="4" w16cid:durableId="1660428273">
    <w:abstractNumId w:val="0"/>
  </w:num>
  <w:num w:numId="5" w16cid:durableId="7824588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6C0"/>
    <w:rsid w:val="00047BE1"/>
    <w:rsid w:val="000505AA"/>
    <w:rsid w:val="000675D8"/>
    <w:rsid w:val="000B73B5"/>
    <w:rsid w:val="000B7AFA"/>
    <w:rsid w:val="001406C0"/>
    <w:rsid w:val="001B7D7D"/>
    <w:rsid w:val="00296553"/>
    <w:rsid w:val="002B3C58"/>
    <w:rsid w:val="003B5A5B"/>
    <w:rsid w:val="003C7CFF"/>
    <w:rsid w:val="00423AF1"/>
    <w:rsid w:val="004B4887"/>
    <w:rsid w:val="005A4D62"/>
    <w:rsid w:val="00637077"/>
    <w:rsid w:val="006E0F39"/>
    <w:rsid w:val="00761EDB"/>
    <w:rsid w:val="0079312B"/>
    <w:rsid w:val="00805F78"/>
    <w:rsid w:val="008D5B31"/>
    <w:rsid w:val="009444EA"/>
    <w:rsid w:val="0094564C"/>
    <w:rsid w:val="00A15721"/>
    <w:rsid w:val="00A41A6F"/>
    <w:rsid w:val="00AB1FD9"/>
    <w:rsid w:val="00B00CFB"/>
    <w:rsid w:val="00B82DD7"/>
    <w:rsid w:val="00C400AD"/>
    <w:rsid w:val="00D15552"/>
    <w:rsid w:val="00E449DA"/>
    <w:rsid w:val="00E765B3"/>
    <w:rsid w:val="00EC40DD"/>
    <w:rsid w:val="00EE06F1"/>
    <w:rsid w:val="00F20D6B"/>
    <w:rsid w:val="00F8290A"/>
    <w:rsid w:val="00F86379"/>
    <w:rsid w:val="00F91FB5"/>
    <w:rsid w:val="00FC7E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64647"/>
  <w15:chartTrackingRefBased/>
  <w15:docId w15:val="{04A6436F-1AAF-4E2C-9993-EAC71451C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06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406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406C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406C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406C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406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06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06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06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06C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406C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406C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406C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406C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406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06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06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06C0"/>
    <w:rPr>
      <w:rFonts w:eastAsiaTheme="majorEastAsia" w:cstheme="majorBidi"/>
      <w:color w:val="272727" w:themeColor="text1" w:themeTint="D8"/>
    </w:rPr>
  </w:style>
  <w:style w:type="paragraph" w:styleId="Title">
    <w:name w:val="Title"/>
    <w:basedOn w:val="Normal"/>
    <w:next w:val="Normal"/>
    <w:link w:val="TitleChar"/>
    <w:uiPriority w:val="10"/>
    <w:qFormat/>
    <w:rsid w:val="001406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06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06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06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06C0"/>
    <w:pPr>
      <w:spacing w:before="160"/>
      <w:jc w:val="center"/>
    </w:pPr>
    <w:rPr>
      <w:i/>
      <w:iCs/>
      <w:color w:val="404040" w:themeColor="text1" w:themeTint="BF"/>
    </w:rPr>
  </w:style>
  <w:style w:type="character" w:customStyle="1" w:styleId="QuoteChar">
    <w:name w:val="Quote Char"/>
    <w:basedOn w:val="DefaultParagraphFont"/>
    <w:link w:val="Quote"/>
    <w:uiPriority w:val="29"/>
    <w:rsid w:val="001406C0"/>
    <w:rPr>
      <w:i/>
      <w:iCs/>
      <w:color w:val="404040" w:themeColor="text1" w:themeTint="BF"/>
    </w:rPr>
  </w:style>
  <w:style w:type="paragraph" w:styleId="ListParagraph">
    <w:name w:val="List Paragraph"/>
    <w:basedOn w:val="Normal"/>
    <w:uiPriority w:val="34"/>
    <w:qFormat/>
    <w:rsid w:val="001406C0"/>
    <w:pPr>
      <w:ind w:left="720"/>
      <w:contextualSpacing/>
    </w:pPr>
  </w:style>
  <w:style w:type="character" w:styleId="IntenseEmphasis">
    <w:name w:val="Intense Emphasis"/>
    <w:basedOn w:val="DefaultParagraphFont"/>
    <w:uiPriority w:val="21"/>
    <w:qFormat/>
    <w:rsid w:val="001406C0"/>
    <w:rPr>
      <w:i/>
      <w:iCs/>
      <w:color w:val="2F5496" w:themeColor="accent1" w:themeShade="BF"/>
    </w:rPr>
  </w:style>
  <w:style w:type="paragraph" w:styleId="IntenseQuote">
    <w:name w:val="Intense Quote"/>
    <w:basedOn w:val="Normal"/>
    <w:next w:val="Normal"/>
    <w:link w:val="IntenseQuoteChar"/>
    <w:uiPriority w:val="30"/>
    <w:qFormat/>
    <w:rsid w:val="001406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406C0"/>
    <w:rPr>
      <w:i/>
      <w:iCs/>
      <w:color w:val="2F5496" w:themeColor="accent1" w:themeShade="BF"/>
    </w:rPr>
  </w:style>
  <w:style w:type="character" w:styleId="IntenseReference">
    <w:name w:val="Intense Reference"/>
    <w:basedOn w:val="DefaultParagraphFont"/>
    <w:uiPriority w:val="32"/>
    <w:qFormat/>
    <w:rsid w:val="001406C0"/>
    <w:rPr>
      <w:b/>
      <w:bCs/>
      <w:smallCaps/>
      <w:color w:val="2F5496" w:themeColor="accent1" w:themeShade="BF"/>
      <w:spacing w:val="5"/>
    </w:rPr>
  </w:style>
  <w:style w:type="paragraph" w:styleId="NormalWeb">
    <w:name w:val="Normal (Web)"/>
    <w:basedOn w:val="Normal"/>
    <w:uiPriority w:val="99"/>
    <w:semiHidden/>
    <w:unhideWhenUsed/>
    <w:rsid w:val="00EC40DD"/>
    <w:rPr>
      <w:rFonts w:ascii="Times New Roman" w:hAnsi="Times New Roman" w:cs="Times New Roman"/>
      <w:sz w:val="24"/>
      <w:szCs w:val="24"/>
    </w:rPr>
  </w:style>
  <w:style w:type="table" w:styleId="TableGrid">
    <w:name w:val="Table Grid"/>
    <w:basedOn w:val="TableNormal"/>
    <w:uiPriority w:val="39"/>
    <w:rsid w:val="00C400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0E0257FAA4E74CA41D67E7B8AAC9F5" ma:contentTypeVersion="1" ma:contentTypeDescription="Create a new document." ma:contentTypeScope="" ma:versionID="d0a5079d264847241223519c3df78f16">
  <xsd:schema xmlns:xsd="http://www.w3.org/2001/XMLSchema" xmlns:xs="http://www.w3.org/2001/XMLSchema" xmlns:p="http://schemas.microsoft.com/office/2006/metadata/properties" xmlns:ns3="c5c8e524-c740-4671-8d0e-e742c92b7eeb" targetNamespace="http://schemas.microsoft.com/office/2006/metadata/properties" ma:root="true" ma:fieldsID="06d811997d0ae06489e188592d1379d2" ns3:_="">
    <xsd:import namespace="c5c8e524-c740-4671-8d0e-e742c92b7eeb"/>
    <xsd:element name="properties">
      <xsd:complexType>
        <xsd:sequence>
          <xsd:element name="documentManagement">
            <xsd:complexType>
              <xsd:all>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c8e524-c740-4671-8d0e-e742c92b7eeb"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8053D9-73B5-44D9-A00A-74513353AC0D}">
  <ds:schemaRefs>
    <ds:schemaRef ds:uri="http://schemas.microsoft.com/office/2006/documentManagement/types"/>
    <ds:schemaRef ds:uri="http://schemas.microsoft.com/office/2006/metadata/properties"/>
    <ds:schemaRef ds:uri="http://purl.org/dc/dcmitype/"/>
    <ds:schemaRef ds:uri="http://purl.org/dc/elements/1.1/"/>
    <ds:schemaRef ds:uri="c5c8e524-c740-4671-8d0e-e742c92b7eeb"/>
    <ds:schemaRef ds:uri="http://purl.org/dc/terms/"/>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FF137C3A-9611-461E-9D22-93516BFEFA0E}">
  <ds:schemaRefs>
    <ds:schemaRef ds:uri="http://schemas.microsoft.com/sharepoint/v3/contenttype/forms"/>
  </ds:schemaRefs>
</ds:datastoreItem>
</file>

<file path=customXml/itemProps3.xml><?xml version="1.0" encoding="utf-8"?>
<ds:datastoreItem xmlns:ds="http://schemas.openxmlformats.org/officeDocument/2006/customXml" ds:itemID="{A4D83D38-D655-4EDF-ABF8-E90714BC51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c8e524-c740-4671-8d0e-e742c92b7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E0BB0F-C90D-4885-9790-CE16A6730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343</Words>
  <Characters>1958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Smagare</dc:creator>
  <cp:keywords/>
  <dc:description/>
  <cp:lastModifiedBy>Kristīne Smagare</cp:lastModifiedBy>
  <cp:revision>4</cp:revision>
  <dcterms:created xsi:type="dcterms:W3CDTF">2026-09-08T14:15:00Z</dcterms:created>
  <dcterms:modified xsi:type="dcterms:W3CDTF">2026-09-11T05:05:00Z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0x010100340E0257FAA4E74CA41D67E7B8AAC9F5</vt:lpwstr>
  </property>
</Properties>
</file>