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7460C0" w14:textId="4EF9B6F1" w:rsidR="0094063D" w:rsidRPr="00DD18F4" w:rsidRDefault="0094063D" w:rsidP="0094063D">
      <w:pPr>
        <w:jc w:val="right"/>
        <w:rPr>
          <w:rFonts w:ascii="Times New Roman" w:hAnsi="Times New Roman" w:cs="Times New Roman"/>
          <w:i/>
          <w:iCs/>
          <w:noProof/>
          <w:sz w:val="20"/>
          <w:szCs w:val="20"/>
        </w:rPr>
      </w:pPr>
      <w:r w:rsidRPr="00DD18F4">
        <w:rPr>
          <w:rFonts w:ascii="Times New Roman" w:hAnsi="Times New Roman" w:cs="Times New Roman"/>
          <w:i/>
          <w:iCs/>
          <w:noProof/>
          <w:sz w:val="20"/>
          <w:szCs w:val="20"/>
        </w:rPr>
        <w:t>Pašvaldīb</w:t>
      </w:r>
      <w:r w:rsidR="006B3CC7" w:rsidRPr="00DD18F4">
        <w:rPr>
          <w:rFonts w:ascii="Times New Roman" w:hAnsi="Times New Roman" w:cs="Times New Roman"/>
          <w:i/>
          <w:iCs/>
          <w:noProof/>
          <w:sz w:val="20"/>
          <w:szCs w:val="20"/>
        </w:rPr>
        <w:t>u</w:t>
      </w:r>
      <w:r w:rsidRPr="00DD18F4">
        <w:rPr>
          <w:rFonts w:ascii="Times New Roman" w:hAnsi="Times New Roman" w:cs="Times New Roman"/>
          <w:i/>
          <w:iCs/>
          <w:noProof/>
          <w:sz w:val="20"/>
          <w:szCs w:val="20"/>
        </w:rPr>
        <w:t xml:space="preserve"> kapacitātes stiprināšana to darbības efektivitātes un kvalitātes uzlabošanai, </w:t>
      </w:r>
      <w:r w:rsidR="008C2B6D">
        <w:rPr>
          <w:rFonts w:ascii="Times New Roman" w:hAnsi="Times New Roman" w:cs="Times New Roman"/>
          <w:i/>
          <w:iCs/>
          <w:noProof/>
          <w:sz w:val="20"/>
          <w:szCs w:val="20"/>
        </w:rPr>
        <w:t xml:space="preserve">             </w:t>
      </w:r>
      <w:r w:rsidRPr="00DD18F4">
        <w:rPr>
          <w:rFonts w:ascii="Times New Roman" w:hAnsi="Times New Roman" w:cs="Times New Roman"/>
          <w:i/>
          <w:iCs/>
          <w:noProof/>
          <w:sz w:val="20"/>
          <w:szCs w:val="20"/>
        </w:rPr>
        <w:t>projekt</w:t>
      </w:r>
      <w:r w:rsidR="00AD53FE" w:rsidRPr="00DD18F4">
        <w:rPr>
          <w:rFonts w:ascii="Times New Roman" w:hAnsi="Times New Roman" w:cs="Times New Roman"/>
          <w:i/>
          <w:iCs/>
          <w:noProof/>
          <w:sz w:val="20"/>
          <w:szCs w:val="20"/>
        </w:rPr>
        <w:t>s</w:t>
      </w:r>
      <w:r w:rsidRPr="00DD18F4">
        <w:rPr>
          <w:rFonts w:ascii="Times New Roman" w:hAnsi="Times New Roman" w:cs="Times New Roman"/>
          <w:i/>
          <w:iCs/>
          <w:noProof/>
          <w:sz w:val="20"/>
          <w:szCs w:val="20"/>
        </w:rPr>
        <w:t xml:space="preserve"> Nr. 3.1.1.2.i.0/1/22/I/VARAM/001</w:t>
      </w:r>
    </w:p>
    <w:p w14:paraId="6F1C6D91" w14:textId="4339D5A2" w:rsidR="001F6971" w:rsidRDefault="0094063D" w:rsidP="001F6971">
      <w:pPr>
        <w:jc w:val="center"/>
      </w:pPr>
      <w:r>
        <w:rPr>
          <w:noProof/>
        </w:rPr>
        <w:drawing>
          <wp:inline distT="0" distB="0" distL="0" distR="0" wp14:anchorId="2DC19D57" wp14:editId="7839E37F">
            <wp:extent cx="3705225" cy="955525"/>
            <wp:effectExtent l="0" t="0" r="0" b="0"/>
            <wp:docPr id="208728460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5712" cy="9762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CE978B" w14:textId="6C63B9B7" w:rsidR="001F6971" w:rsidRPr="005C4B5D" w:rsidRDefault="00DF75A2" w:rsidP="005C4B5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Apmācīb</w:t>
      </w:r>
      <w:r w:rsidR="00476F35">
        <w:rPr>
          <w:rFonts w:ascii="Times New Roman" w:hAnsi="Times New Roman" w:cs="Times New Roman"/>
          <w:b/>
          <w:bCs/>
          <w:sz w:val="24"/>
          <w:szCs w:val="24"/>
        </w:rPr>
        <w:t>u seminārs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C2B6D">
        <w:rPr>
          <w:rFonts w:ascii="Times New Roman" w:hAnsi="Times New Roman" w:cs="Times New Roman"/>
          <w:b/>
          <w:bCs/>
          <w:sz w:val="24"/>
          <w:szCs w:val="24"/>
        </w:rPr>
        <w:t>pašvaldību speciālistiem</w:t>
      </w:r>
      <w:r w:rsidR="005C4B5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bookmarkStart w:id="0" w:name="_Hlk193288501"/>
      <w:r w:rsidR="005C4B5D">
        <w:rPr>
          <w:rFonts w:ascii="Times New Roman" w:hAnsi="Times New Roman" w:cs="Times New Roman"/>
          <w:b/>
          <w:bCs/>
          <w:sz w:val="24"/>
          <w:szCs w:val="24"/>
        </w:rPr>
        <w:t>“</w:t>
      </w:r>
      <w:bookmarkStart w:id="1" w:name="_Hlk193288443"/>
      <w:r w:rsidR="00A72954" w:rsidRPr="00A72954">
        <w:rPr>
          <w:rFonts w:ascii="Times New Roman" w:hAnsi="Times New Roman" w:cs="Times New Roman"/>
          <w:b/>
          <w:bCs/>
          <w:sz w:val="24"/>
          <w:szCs w:val="24"/>
        </w:rPr>
        <w:t>Izaicinājumi un risinājumi būvniecības procesu vadībā</w:t>
      </w:r>
      <w:bookmarkEnd w:id="1"/>
      <w:r w:rsidR="00A72954" w:rsidRPr="00A72954">
        <w:rPr>
          <w:rFonts w:ascii="Times New Roman" w:hAnsi="Times New Roman" w:cs="Times New Roman"/>
          <w:b/>
          <w:bCs/>
          <w:sz w:val="24"/>
          <w:szCs w:val="24"/>
        </w:rPr>
        <w:t xml:space="preserve"> - no kontroles līdz krīžu vadībai</w:t>
      </w:r>
      <w:r w:rsidR="005C4B5D">
        <w:rPr>
          <w:rFonts w:ascii="Times New Roman" w:hAnsi="Times New Roman" w:cs="Times New Roman"/>
          <w:b/>
          <w:bCs/>
          <w:sz w:val="24"/>
          <w:szCs w:val="24"/>
        </w:rPr>
        <w:t>”</w:t>
      </w:r>
      <w:bookmarkEnd w:id="0"/>
    </w:p>
    <w:p w14:paraId="6410B634" w14:textId="77777777" w:rsidR="00D01B97" w:rsidRPr="0083436C" w:rsidRDefault="00D01B97" w:rsidP="001F6971">
      <w:pPr>
        <w:jc w:val="center"/>
        <w:rPr>
          <w:rFonts w:ascii="Times New Roman" w:hAnsi="Times New Roman" w:cs="Times New Roman"/>
          <w:b/>
          <w:bCs/>
          <w:sz w:val="12"/>
          <w:szCs w:val="12"/>
        </w:rPr>
      </w:pPr>
    </w:p>
    <w:p w14:paraId="4737C647" w14:textId="1B353A77" w:rsidR="00DF75A2" w:rsidRDefault="00DF75A2" w:rsidP="001F6971">
      <w:pPr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 w:rsidRPr="00DD18F4">
        <w:rPr>
          <w:rFonts w:ascii="Times New Roman" w:hAnsi="Times New Roman" w:cs="Times New Roman"/>
          <w:b/>
          <w:bCs/>
          <w:sz w:val="30"/>
          <w:szCs w:val="30"/>
        </w:rPr>
        <w:t>Darba kārtība</w:t>
      </w:r>
    </w:p>
    <w:p w14:paraId="0CD67663" w14:textId="77777777" w:rsidR="009967E0" w:rsidRPr="009967E0" w:rsidRDefault="009967E0" w:rsidP="001F6971">
      <w:pPr>
        <w:jc w:val="center"/>
        <w:rPr>
          <w:rFonts w:ascii="Times New Roman" w:hAnsi="Times New Roman" w:cs="Times New Roman"/>
          <w:b/>
          <w:bCs/>
          <w:sz w:val="12"/>
          <w:szCs w:val="1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4148"/>
        <w:gridCol w:w="4148"/>
      </w:tblGrid>
      <w:tr w:rsidR="000158FE" w14:paraId="79C3C1EB" w14:textId="77777777" w:rsidTr="009C2E0B">
        <w:tc>
          <w:tcPr>
            <w:tcW w:w="4148" w:type="dxa"/>
          </w:tcPr>
          <w:p w14:paraId="2BF931B5" w14:textId="77777777" w:rsidR="000158FE" w:rsidRDefault="000158FE" w:rsidP="009C2E0B">
            <w:pPr>
              <w:rPr>
                <w:rFonts w:ascii="Times New Roman" w:hAnsi="Times New Roman" w:cs="Times New Roman"/>
              </w:rPr>
            </w:pPr>
            <w:r w:rsidRPr="000158FE">
              <w:rPr>
                <w:rFonts w:ascii="Times New Roman" w:hAnsi="Times New Roman" w:cs="Times New Roman"/>
              </w:rPr>
              <w:t>2025.gada</w:t>
            </w:r>
            <w:r>
              <w:rPr>
                <w:rFonts w:ascii="Times New Roman" w:hAnsi="Times New Roman" w:cs="Times New Roman"/>
              </w:rPr>
              <w:t xml:space="preserve"> 2.aprīlis</w:t>
            </w:r>
          </w:p>
          <w:p w14:paraId="02D0CCC0" w14:textId="5C7CEB7C" w:rsidR="009C2E0B" w:rsidRPr="009C2E0B" w:rsidRDefault="009C2E0B" w:rsidP="009C2E0B">
            <w:pPr>
              <w:rPr>
                <w:rFonts w:ascii="Times New Roman" w:hAnsi="Times New Roman" w:cs="Times New Roman"/>
                <w:b/>
                <w:bCs/>
              </w:rPr>
            </w:pPr>
            <w:r w:rsidRPr="009C2E0B">
              <w:rPr>
                <w:rFonts w:ascii="Times New Roman" w:hAnsi="Times New Roman" w:cs="Times New Roman"/>
                <w:b/>
                <w:bCs/>
              </w:rPr>
              <w:t>Daugavpils</w:t>
            </w:r>
          </w:p>
          <w:p w14:paraId="68213819" w14:textId="7231FD56" w:rsidR="000158FE" w:rsidRPr="000158FE" w:rsidRDefault="009C2E0B" w:rsidP="009C2E0B">
            <w:pPr>
              <w:rPr>
                <w:rFonts w:ascii="Times New Roman" w:hAnsi="Times New Roman" w:cs="Times New Roman"/>
              </w:rPr>
            </w:pPr>
            <w:r w:rsidRPr="009C2E0B">
              <w:rPr>
                <w:rFonts w:ascii="Times New Roman" w:hAnsi="Times New Roman" w:cs="Times New Roman"/>
              </w:rPr>
              <w:t>Park Hotel “Latgola” konferenču zāle, Ģimnāzijas iela 46</w:t>
            </w:r>
          </w:p>
        </w:tc>
        <w:tc>
          <w:tcPr>
            <w:tcW w:w="4148" w:type="dxa"/>
          </w:tcPr>
          <w:p w14:paraId="5C136D23" w14:textId="77777777" w:rsidR="000158FE" w:rsidRDefault="000158FE" w:rsidP="009C2E0B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2025.gada 3.aprīlis</w:t>
            </w:r>
          </w:p>
          <w:p w14:paraId="506C8200" w14:textId="7716E6FF" w:rsidR="009C2E0B" w:rsidRPr="009C2E0B" w:rsidRDefault="009C2E0B" w:rsidP="009C2E0B">
            <w:pPr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9C2E0B">
              <w:rPr>
                <w:rFonts w:ascii="Times New Roman" w:hAnsi="Times New Roman" w:cs="Times New Roman"/>
                <w:b/>
                <w:bCs/>
              </w:rPr>
              <w:t>Rēzekne</w:t>
            </w:r>
          </w:p>
          <w:p w14:paraId="5D720201" w14:textId="2F33D2FD" w:rsidR="009C2E0B" w:rsidRPr="000158FE" w:rsidRDefault="009C2E0B" w:rsidP="009C2E0B">
            <w:pPr>
              <w:jc w:val="right"/>
              <w:rPr>
                <w:rFonts w:ascii="Times New Roman" w:hAnsi="Times New Roman" w:cs="Times New Roman"/>
              </w:rPr>
            </w:pPr>
            <w:r w:rsidRPr="009C2E0B">
              <w:rPr>
                <w:rFonts w:ascii="Times New Roman" w:hAnsi="Times New Roman" w:cs="Times New Roman"/>
              </w:rPr>
              <w:t>Austrumlatvijas radošo pakalpojumu centra “Zeimuļs” konferenču telpa, Krasta iela 31</w:t>
            </w:r>
          </w:p>
        </w:tc>
      </w:tr>
    </w:tbl>
    <w:p w14:paraId="361273DD" w14:textId="77777777" w:rsidR="00D01B97" w:rsidRDefault="00D01B97" w:rsidP="000158FE">
      <w:pPr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14:paraId="351866ED" w14:textId="77777777" w:rsidR="00784813" w:rsidRPr="005C4B5D" w:rsidRDefault="00784813" w:rsidP="000158FE">
      <w:pPr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14:paraId="12C99409" w14:textId="70292762" w:rsidR="000158FE" w:rsidRDefault="000158FE" w:rsidP="00CE273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09:</w:t>
      </w:r>
      <w:r w:rsidR="00EE3D99">
        <w:rPr>
          <w:rFonts w:ascii="Times New Roman" w:hAnsi="Times New Roman" w:cs="Times New Roman"/>
          <w:b/>
          <w:bCs/>
          <w:sz w:val="24"/>
          <w:szCs w:val="24"/>
        </w:rPr>
        <w:t>0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0 </w:t>
      </w:r>
      <w:r w:rsidR="00EE3D99" w:rsidRPr="00EE3D99">
        <w:rPr>
          <w:rFonts w:ascii="Times New Roman" w:hAnsi="Times New Roman" w:cs="Times New Roman"/>
          <w:b/>
          <w:bCs/>
          <w:sz w:val="24"/>
          <w:szCs w:val="24"/>
        </w:rPr>
        <w:t>–</w:t>
      </w:r>
      <w:r w:rsidR="00EE3D99">
        <w:rPr>
          <w:rFonts w:ascii="Times New Roman" w:hAnsi="Times New Roman" w:cs="Times New Roman"/>
          <w:b/>
          <w:bCs/>
          <w:sz w:val="24"/>
          <w:szCs w:val="24"/>
        </w:rPr>
        <w:t xml:space="preserve"> 09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EE3D99"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0 </w:t>
      </w:r>
      <w:r w:rsidR="009967E0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1A63F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158FE">
        <w:rPr>
          <w:rFonts w:ascii="Times New Roman" w:hAnsi="Times New Roman" w:cs="Times New Roman"/>
          <w:sz w:val="24"/>
          <w:szCs w:val="24"/>
        </w:rPr>
        <w:t>Ierašanās,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158FE">
        <w:rPr>
          <w:rFonts w:ascii="Times New Roman" w:hAnsi="Times New Roman" w:cs="Times New Roman"/>
          <w:sz w:val="24"/>
          <w:szCs w:val="24"/>
        </w:rPr>
        <w:t xml:space="preserve">dalībnieku reģistrēšanās, </w:t>
      </w:r>
      <w:r>
        <w:rPr>
          <w:rFonts w:ascii="Times New Roman" w:hAnsi="Times New Roman" w:cs="Times New Roman"/>
          <w:sz w:val="24"/>
          <w:szCs w:val="24"/>
        </w:rPr>
        <w:t>kafijas pauze</w:t>
      </w:r>
    </w:p>
    <w:p w14:paraId="1123DC1C" w14:textId="282BEE86" w:rsidR="00DF75A2" w:rsidRDefault="00820A92" w:rsidP="00CE27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09</w:t>
      </w:r>
      <w:r w:rsidR="00DF75A2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DF75A2">
        <w:rPr>
          <w:rFonts w:ascii="Times New Roman" w:hAnsi="Times New Roman" w:cs="Times New Roman"/>
          <w:b/>
          <w:bCs/>
          <w:sz w:val="24"/>
          <w:szCs w:val="24"/>
        </w:rPr>
        <w:t>0 – 1</w:t>
      </w:r>
      <w:r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DF75A2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DF75A2">
        <w:rPr>
          <w:rFonts w:ascii="Times New Roman" w:hAnsi="Times New Roman" w:cs="Times New Roman"/>
          <w:b/>
          <w:bCs/>
          <w:sz w:val="24"/>
          <w:szCs w:val="24"/>
        </w:rPr>
        <w:t xml:space="preserve">0 </w:t>
      </w:r>
      <w:r w:rsidR="009967E0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1A63F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158FE" w:rsidRPr="000158FE">
        <w:rPr>
          <w:rFonts w:ascii="Times New Roman" w:hAnsi="Times New Roman" w:cs="Times New Roman"/>
          <w:sz w:val="24"/>
          <w:szCs w:val="24"/>
        </w:rPr>
        <w:t>Būvdarbu kvalitātes kontrole un garantiju pārvaldība</w:t>
      </w:r>
      <w:r w:rsidR="000158FE">
        <w:rPr>
          <w:rFonts w:ascii="Times New Roman" w:hAnsi="Times New Roman" w:cs="Times New Roman"/>
          <w:sz w:val="24"/>
          <w:szCs w:val="24"/>
        </w:rPr>
        <w:t>:</w:t>
      </w:r>
    </w:p>
    <w:p w14:paraId="1739DFC3" w14:textId="77777777" w:rsidR="000158FE" w:rsidRDefault="000158FE" w:rsidP="007F45BF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būvd</w:t>
      </w:r>
      <w:r w:rsidRPr="000158FE">
        <w:rPr>
          <w:rFonts w:ascii="Times New Roman" w:hAnsi="Times New Roman" w:cs="Times New Roman"/>
          <w:sz w:val="24"/>
          <w:szCs w:val="24"/>
          <w:lang w:val="en-US"/>
        </w:rPr>
        <w:t>arbu</w:t>
      </w:r>
      <w:proofErr w:type="spellEnd"/>
      <w:r w:rsidRPr="000158F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158FE">
        <w:rPr>
          <w:rFonts w:ascii="Times New Roman" w:hAnsi="Times New Roman" w:cs="Times New Roman"/>
          <w:sz w:val="24"/>
          <w:szCs w:val="24"/>
          <w:lang w:val="en-US"/>
        </w:rPr>
        <w:t>kvalitātes</w:t>
      </w:r>
      <w:proofErr w:type="spellEnd"/>
      <w:r w:rsidRPr="000158F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158FE">
        <w:rPr>
          <w:rFonts w:ascii="Times New Roman" w:hAnsi="Times New Roman" w:cs="Times New Roman"/>
          <w:sz w:val="24"/>
          <w:szCs w:val="24"/>
          <w:lang w:val="en-US"/>
        </w:rPr>
        <w:t>standarti</w:t>
      </w:r>
      <w:proofErr w:type="spellEnd"/>
      <w:r w:rsidRPr="000158FE">
        <w:rPr>
          <w:rFonts w:ascii="Times New Roman" w:hAnsi="Times New Roman" w:cs="Times New Roman"/>
          <w:sz w:val="24"/>
          <w:szCs w:val="24"/>
          <w:lang w:val="en-US"/>
        </w:rPr>
        <w:t xml:space="preserve"> un </w:t>
      </w:r>
      <w:proofErr w:type="spellStart"/>
      <w:r w:rsidRPr="000158FE">
        <w:rPr>
          <w:rFonts w:ascii="Times New Roman" w:hAnsi="Times New Roman" w:cs="Times New Roman"/>
          <w:sz w:val="24"/>
          <w:szCs w:val="24"/>
          <w:lang w:val="en-US"/>
        </w:rPr>
        <w:t>uzraudzība</w:t>
      </w:r>
      <w:proofErr w:type="spellEnd"/>
      <w:r w:rsidRPr="000158F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158FE">
        <w:rPr>
          <w:rFonts w:ascii="Times New Roman" w:hAnsi="Times New Roman" w:cs="Times New Roman"/>
          <w:sz w:val="24"/>
          <w:szCs w:val="24"/>
          <w:lang w:val="en-US"/>
        </w:rPr>
        <w:t>pašvaldībās</w:t>
      </w:r>
      <w:proofErr w:type="spellEnd"/>
      <w:r w:rsidRPr="000158FE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156B2A2A" w14:textId="77777777" w:rsidR="000158FE" w:rsidRDefault="000158FE" w:rsidP="007F45BF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0158FE">
        <w:rPr>
          <w:rFonts w:ascii="Times New Roman" w:hAnsi="Times New Roman" w:cs="Times New Roman"/>
          <w:sz w:val="24"/>
          <w:szCs w:val="24"/>
          <w:lang w:val="en-US"/>
        </w:rPr>
        <w:t>labās</w:t>
      </w:r>
      <w:proofErr w:type="spellEnd"/>
      <w:r w:rsidRPr="000158F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158FE">
        <w:rPr>
          <w:rFonts w:ascii="Times New Roman" w:hAnsi="Times New Roman" w:cs="Times New Roman"/>
          <w:sz w:val="24"/>
          <w:szCs w:val="24"/>
          <w:lang w:val="en-US"/>
        </w:rPr>
        <w:t>prakses</w:t>
      </w:r>
      <w:proofErr w:type="spellEnd"/>
      <w:r w:rsidRPr="000158F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158FE">
        <w:rPr>
          <w:rFonts w:ascii="Times New Roman" w:hAnsi="Times New Roman" w:cs="Times New Roman"/>
          <w:sz w:val="24"/>
          <w:szCs w:val="24"/>
          <w:lang w:val="en-US"/>
        </w:rPr>
        <w:t>piemēri</w:t>
      </w:r>
      <w:proofErr w:type="spellEnd"/>
      <w:r w:rsidRPr="000158FE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48768C9A" w14:textId="2746F569" w:rsidR="000158FE" w:rsidRPr="000158FE" w:rsidRDefault="000158FE" w:rsidP="00CE2738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0158FE">
        <w:rPr>
          <w:rFonts w:ascii="Times New Roman" w:hAnsi="Times New Roman" w:cs="Times New Roman"/>
          <w:sz w:val="24"/>
          <w:szCs w:val="24"/>
          <w:lang w:val="en-US"/>
        </w:rPr>
        <w:t>biežāk</w:t>
      </w:r>
      <w:proofErr w:type="spellEnd"/>
      <w:r w:rsidRPr="000158F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158FE">
        <w:rPr>
          <w:rFonts w:ascii="Times New Roman" w:hAnsi="Times New Roman" w:cs="Times New Roman"/>
          <w:sz w:val="24"/>
          <w:szCs w:val="24"/>
          <w:lang w:val="en-US"/>
        </w:rPr>
        <w:t>sastopamās</w:t>
      </w:r>
      <w:proofErr w:type="spellEnd"/>
      <w:r w:rsidRPr="000158F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158FE">
        <w:rPr>
          <w:rFonts w:ascii="Times New Roman" w:hAnsi="Times New Roman" w:cs="Times New Roman"/>
          <w:sz w:val="24"/>
          <w:szCs w:val="24"/>
          <w:lang w:val="en-US"/>
        </w:rPr>
        <w:t>kvalitātes</w:t>
      </w:r>
      <w:proofErr w:type="spellEnd"/>
      <w:r w:rsidRPr="000158F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0158FE">
        <w:rPr>
          <w:rFonts w:ascii="Times New Roman" w:hAnsi="Times New Roman" w:cs="Times New Roman"/>
          <w:sz w:val="24"/>
          <w:szCs w:val="24"/>
          <w:lang w:val="en-US"/>
        </w:rPr>
        <w:t>problēmas</w:t>
      </w:r>
      <w:proofErr w:type="spellEnd"/>
      <w:r w:rsidRPr="000158FE">
        <w:rPr>
          <w:rFonts w:ascii="Times New Roman" w:hAnsi="Times New Roman" w:cs="Times New Roman"/>
          <w:sz w:val="24"/>
          <w:szCs w:val="24"/>
          <w:lang w:val="en-US"/>
        </w:rPr>
        <w:t xml:space="preserve"> un to </w:t>
      </w:r>
      <w:proofErr w:type="spellStart"/>
      <w:r w:rsidRPr="000158FE">
        <w:rPr>
          <w:rFonts w:ascii="Times New Roman" w:hAnsi="Times New Roman" w:cs="Times New Roman"/>
          <w:sz w:val="24"/>
          <w:szCs w:val="24"/>
          <w:lang w:val="en-US"/>
        </w:rPr>
        <w:t>risinājumi</w:t>
      </w:r>
      <w:proofErr w:type="spellEnd"/>
      <w:r w:rsidRPr="000158FE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24AD2F92" w14:textId="02552D9B" w:rsidR="009C2E0B" w:rsidRDefault="00D01B97" w:rsidP="00CE27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4F49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820A92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Pr="00A24F49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820A92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A24F49">
        <w:rPr>
          <w:rFonts w:ascii="Times New Roman" w:hAnsi="Times New Roman" w:cs="Times New Roman"/>
          <w:b/>
          <w:bCs/>
          <w:sz w:val="24"/>
          <w:szCs w:val="24"/>
        </w:rPr>
        <w:t xml:space="preserve">0 </w:t>
      </w:r>
      <w:r w:rsidR="00A24F49" w:rsidRPr="00A24F49">
        <w:rPr>
          <w:rFonts w:ascii="Times New Roman" w:hAnsi="Times New Roman" w:cs="Times New Roman"/>
          <w:b/>
          <w:bCs/>
          <w:sz w:val="24"/>
          <w:szCs w:val="24"/>
        </w:rPr>
        <w:t>–</w:t>
      </w:r>
      <w:r w:rsidRPr="00A24F4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24F49" w:rsidRPr="00A24F49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820A92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A24F49" w:rsidRPr="00A24F49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820A92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A24F49" w:rsidRPr="00A24F49">
        <w:rPr>
          <w:rFonts w:ascii="Times New Roman" w:hAnsi="Times New Roman" w:cs="Times New Roman"/>
          <w:b/>
          <w:bCs/>
          <w:sz w:val="24"/>
          <w:szCs w:val="24"/>
        </w:rPr>
        <w:t xml:space="preserve">0 </w:t>
      </w:r>
      <w:r w:rsidR="001A63FE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9C2E0B" w:rsidRPr="009C2E0B">
        <w:rPr>
          <w:rFonts w:ascii="Times New Roman" w:hAnsi="Times New Roman" w:cs="Times New Roman"/>
          <w:sz w:val="24"/>
          <w:szCs w:val="24"/>
        </w:rPr>
        <w:t>Autortiesību un juridiskie aspekti būvniecībā</w:t>
      </w:r>
      <w:r w:rsidR="009C2E0B">
        <w:rPr>
          <w:rFonts w:ascii="Times New Roman" w:hAnsi="Times New Roman" w:cs="Times New Roman"/>
          <w:sz w:val="24"/>
          <w:szCs w:val="24"/>
        </w:rPr>
        <w:t>:</w:t>
      </w:r>
    </w:p>
    <w:p w14:paraId="410ECB45" w14:textId="77777777" w:rsidR="007F45BF" w:rsidRDefault="009C2E0B" w:rsidP="007F45BF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2E0B">
        <w:rPr>
          <w:rFonts w:ascii="Times New Roman" w:hAnsi="Times New Roman" w:cs="Times New Roman"/>
          <w:sz w:val="24"/>
          <w:szCs w:val="24"/>
        </w:rPr>
        <w:t>autortiesību regulējums projektēšanas un būvniecības procesos,</w:t>
      </w:r>
    </w:p>
    <w:p w14:paraId="0A0C0AE6" w14:textId="77777777" w:rsidR="007F45BF" w:rsidRDefault="009C2E0B" w:rsidP="007F45BF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2E0B">
        <w:rPr>
          <w:rFonts w:ascii="Times New Roman" w:hAnsi="Times New Roman" w:cs="Times New Roman"/>
          <w:sz w:val="24"/>
          <w:szCs w:val="24"/>
        </w:rPr>
        <w:t>intelektuālā īpašuma tiesības būvniecībā,</w:t>
      </w:r>
    </w:p>
    <w:p w14:paraId="1FB1AB9B" w14:textId="06069054" w:rsidR="005B6450" w:rsidRPr="009C2E0B" w:rsidRDefault="009C2E0B" w:rsidP="00CE2738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2E0B">
        <w:rPr>
          <w:rFonts w:ascii="Times New Roman" w:hAnsi="Times New Roman" w:cs="Times New Roman"/>
          <w:sz w:val="24"/>
          <w:szCs w:val="24"/>
        </w:rPr>
        <w:t>būvniecības līgumi un iespējamie riski – piemēri un risi</w:t>
      </w:r>
      <w:r>
        <w:rPr>
          <w:rFonts w:ascii="Times New Roman" w:hAnsi="Times New Roman" w:cs="Times New Roman"/>
          <w:sz w:val="24"/>
          <w:szCs w:val="24"/>
        </w:rPr>
        <w:t>nājumi</w:t>
      </w:r>
      <w:r w:rsidR="007F45BF">
        <w:rPr>
          <w:rFonts w:ascii="Times New Roman" w:hAnsi="Times New Roman" w:cs="Times New Roman"/>
          <w:sz w:val="24"/>
          <w:szCs w:val="24"/>
        </w:rPr>
        <w:t>.</w:t>
      </w:r>
    </w:p>
    <w:p w14:paraId="36D500C6" w14:textId="55B1C8F1" w:rsidR="007F45BF" w:rsidRDefault="00DF75A2" w:rsidP="00CE27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820A92">
        <w:rPr>
          <w:rFonts w:ascii="Times New Roman" w:hAnsi="Times New Roman" w:cs="Times New Roman"/>
          <w:b/>
          <w:bCs/>
          <w:sz w:val="24"/>
          <w:szCs w:val="24"/>
        </w:rPr>
        <w:t>1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820A92"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</w:rPr>
        <w:t>0 – 1</w:t>
      </w:r>
      <w:r w:rsidR="00CE2738">
        <w:rPr>
          <w:rFonts w:ascii="Times New Roman" w:hAnsi="Times New Roman" w:cs="Times New Roman"/>
          <w:b/>
          <w:bCs/>
          <w:sz w:val="24"/>
          <w:szCs w:val="24"/>
        </w:rPr>
        <w:t>2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820A92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A24F49">
        <w:rPr>
          <w:rFonts w:ascii="Times New Roman" w:hAnsi="Times New Roman" w:cs="Times New Roman"/>
          <w:b/>
          <w:bCs/>
          <w:sz w:val="24"/>
          <w:szCs w:val="24"/>
        </w:rPr>
        <w:t>0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A63FE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7F45BF" w:rsidRPr="007F45BF">
        <w:rPr>
          <w:rFonts w:ascii="Times New Roman" w:hAnsi="Times New Roman" w:cs="Times New Roman"/>
          <w:sz w:val="24"/>
          <w:szCs w:val="24"/>
        </w:rPr>
        <w:t>Lielu objektu apdrošināšana pēc būvniecības</w:t>
      </w:r>
      <w:r w:rsidR="007F45BF">
        <w:rPr>
          <w:rFonts w:ascii="Times New Roman" w:hAnsi="Times New Roman" w:cs="Times New Roman"/>
          <w:sz w:val="24"/>
          <w:szCs w:val="24"/>
        </w:rPr>
        <w:t>:</w:t>
      </w:r>
    </w:p>
    <w:p w14:paraId="36B2BE92" w14:textId="65100C8E" w:rsidR="007F45BF" w:rsidRDefault="007F45BF" w:rsidP="00CE2738">
      <w:pPr>
        <w:pStyle w:val="ListParagraph"/>
        <w:numPr>
          <w:ilvl w:val="0"/>
          <w:numId w:val="7"/>
        </w:numPr>
        <w:spacing w:after="0" w:line="360" w:lineRule="auto"/>
        <w:ind w:left="2127" w:hanging="284"/>
        <w:jc w:val="both"/>
        <w:rPr>
          <w:rFonts w:ascii="Times New Roman" w:hAnsi="Times New Roman" w:cs="Times New Roman"/>
          <w:sz w:val="24"/>
          <w:szCs w:val="24"/>
        </w:rPr>
      </w:pPr>
      <w:r w:rsidRPr="007F45BF">
        <w:rPr>
          <w:rFonts w:ascii="Times New Roman" w:hAnsi="Times New Roman" w:cs="Times New Roman"/>
          <w:sz w:val="24"/>
          <w:szCs w:val="24"/>
        </w:rPr>
        <w:t>praksē izmantotie apdrošināšanas risinājumi.</w:t>
      </w:r>
    </w:p>
    <w:p w14:paraId="2E462BF0" w14:textId="3EC086F6" w:rsidR="009967E0" w:rsidRPr="009967E0" w:rsidRDefault="009967E0" w:rsidP="00CE2738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967E0">
        <w:rPr>
          <w:rFonts w:ascii="Times New Roman" w:hAnsi="Times New Roman" w:cs="Times New Roman"/>
          <w:b/>
          <w:bCs/>
          <w:sz w:val="24"/>
          <w:szCs w:val="24"/>
        </w:rPr>
        <w:t>12:</w:t>
      </w:r>
      <w:r w:rsidR="00820A92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Pr="009967E0">
        <w:rPr>
          <w:rFonts w:ascii="Times New Roman" w:hAnsi="Times New Roman" w:cs="Times New Roman"/>
          <w:b/>
          <w:bCs/>
          <w:sz w:val="24"/>
          <w:szCs w:val="24"/>
        </w:rPr>
        <w:t>0 – 13:</w:t>
      </w:r>
      <w:r w:rsidR="00820A92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Pr="009967E0">
        <w:rPr>
          <w:rFonts w:ascii="Times New Roman" w:hAnsi="Times New Roman" w:cs="Times New Roman"/>
          <w:b/>
          <w:bCs/>
          <w:sz w:val="24"/>
          <w:szCs w:val="24"/>
        </w:rPr>
        <w:t>0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A63FE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9967E0">
        <w:rPr>
          <w:rFonts w:ascii="Times New Roman" w:hAnsi="Times New Roman" w:cs="Times New Roman"/>
          <w:sz w:val="24"/>
          <w:szCs w:val="24"/>
        </w:rPr>
        <w:t>Pusdienas</w:t>
      </w:r>
    </w:p>
    <w:p w14:paraId="00CC04DF" w14:textId="0DC78934" w:rsidR="00784813" w:rsidRDefault="00D01B97" w:rsidP="007848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4F49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9967E0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A24F49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820A92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A24F49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A24F49" w:rsidRPr="00A24F49">
        <w:rPr>
          <w:rFonts w:ascii="Times New Roman" w:hAnsi="Times New Roman" w:cs="Times New Roman"/>
          <w:b/>
          <w:bCs/>
          <w:sz w:val="24"/>
          <w:szCs w:val="24"/>
        </w:rPr>
        <w:t xml:space="preserve"> – 1</w:t>
      </w:r>
      <w:r w:rsidR="00CE2738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A24F49" w:rsidRPr="00A24F49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820A92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A24F49" w:rsidRPr="00A24F49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0E4DD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A63FE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784813" w:rsidRPr="009967E0">
        <w:rPr>
          <w:rFonts w:ascii="Times New Roman" w:hAnsi="Times New Roman" w:cs="Times New Roman"/>
          <w:sz w:val="24"/>
          <w:szCs w:val="24"/>
        </w:rPr>
        <w:t>Būvobjekta nodošana ekspluatācijā un termiņu vadība</w:t>
      </w:r>
      <w:r w:rsidR="00784813">
        <w:rPr>
          <w:rFonts w:ascii="Times New Roman" w:hAnsi="Times New Roman" w:cs="Times New Roman"/>
          <w:sz w:val="24"/>
          <w:szCs w:val="24"/>
        </w:rPr>
        <w:t>:</w:t>
      </w:r>
    </w:p>
    <w:p w14:paraId="2DE37EB5" w14:textId="77777777" w:rsidR="00784813" w:rsidRDefault="00784813" w:rsidP="00784813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67E0">
        <w:rPr>
          <w:rFonts w:ascii="Times New Roman" w:hAnsi="Times New Roman" w:cs="Times New Roman"/>
          <w:sz w:val="24"/>
          <w:szCs w:val="24"/>
        </w:rPr>
        <w:t>dokumentācijas prasības un praktiski risinājumi,</w:t>
      </w:r>
    </w:p>
    <w:p w14:paraId="0B80B93B" w14:textId="77777777" w:rsidR="00784813" w:rsidRPr="00784813" w:rsidRDefault="00784813" w:rsidP="00784813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4813">
        <w:rPr>
          <w:rFonts w:ascii="Times New Roman" w:hAnsi="Times New Roman" w:cs="Times New Roman"/>
          <w:sz w:val="24"/>
          <w:szCs w:val="24"/>
        </w:rPr>
        <w:t>rīki un praktiski piemēri termiņu ievērošanai un būvdarbu kavējumu novēršanai.</w:t>
      </w:r>
    </w:p>
    <w:p w14:paraId="3EF6CE91" w14:textId="6C36C79E" w:rsidR="00784813" w:rsidRDefault="006B3CC7" w:rsidP="00784813">
      <w:pPr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CE2738">
        <w:rPr>
          <w:rFonts w:ascii="Times New Roman" w:hAnsi="Times New Roman" w:cs="Times New Roman"/>
          <w:b/>
          <w:bCs/>
          <w:sz w:val="24"/>
          <w:szCs w:val="24"/>
        </w:rPr>
        <w:t>4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820A92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0B1941">
        <w:rPr>
          <w:rFonts w:ascii="Times New Roman" w:hAnsi="Times New Roman" w:cs="Times New Roman"/>
          <w:b/>
          <w:bCs/>
          <w:sz w:val="24"/>
          <w:szCs w:val="24"/>
        </w:rPr>
        <w:t>0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– 1</w:t>
      </w:r>
      <w:r w:rsidR="00CE2738">
        <w:rPr>
          <w:rFonts w:ascii="Times New Roman" w:hAnsi="Times New Roman" w:cs="Times New Roman"/>
          <w:b/>
          <w:bCs/>
          <w:sz w:val="24"/>
          <w:szCs w:val="24"/>
        </w:rPr>
        <w:t>5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820A92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0B1941">
        <w:rPr>
          <w:rFonts w:ascii="Times New Roman" w:hAnsi="Times New Roman" w:cs="Times New Roman"/>
          <w:b/>
          <w:bCs/>
          <w:sz w:val="24"/>
          <w:szCs w:val="24"/>
        </w:rPr>
        <w:t>0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A63FE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784813" w:rsidRPr="009967E0">
        <w:rPr>
          <w:rFonts w:ascii="Times New Roman" w:hAnsi="Times New Roman" w:cs="Times New Roman"/>
          <w:sz w:val="24"/>
          <w:szCs w:val="24"/>
        </w:rPr>
        <w:t>Trūkumu, bojājumu novēršana garantijas periodā</w:t>
      </w:r>
      <w:r w:rsidR="00784813">
        <w:rPr>
          <w:rFonts w:ascii="Times New Roman" w:hAnsi="Times New Roman" w:cs="Times New Roman"/>
          <w:sz w:val="24"/>
          <w:szCs w:val="24"/>
        </w:rPr>
        <w:t>:</w:t>
      </w:r>
    </w:p>
    <w:p w14:paraId="1D5F72E9" w14:textId="77777777" w:rsidR="00784813" w:rsidRPr="009967E0" w:rsidRDefault="00784813" w:rsidP="00784813">
      <w:pPr>
        <w:pStyle w:val="ListParagraph"/>
        <w:numPr>
          <w:ilvl w:val="0"/>
          <w:numId w:val="4"/>
        </w:numPr>
        <w:spacing w:after="0" w:line="240" w:lineRule="auto"/>
        <w:ind w:left="2127"/>
        <w:jc w:val="both"/>
        <w:rPr>
          <w:rFonts w:ascii="Times New Roman" w:hAnsi="Times New Roman" w:cs="Times New Roman"/>
          <w:sz w:val="24"/>
          <w:szCs w:val="24"/>
        </w:rPr>
      </w:pPr>
      <w:r w:rsidRPr="009967E0">
        <w:rPr>
          <w:rFonts w:ascii="Times New Roman" w:hAnsi="Times New Roman" w:cs="Times New Roman"/>
          <w:sz w:val="24"/>
          <w:szCs w:val="24"/>
        </w:rPr>
        <w:t>trūkumu fiksēšana un dokumentēšana,</w:t>
      </w:r>
    </w:p>
    <w:p w14:paraId="71C80D23" w14:textId="77777777" w:rsidR="00784813" w:rsidRPr="009967E0" w:rsidRDefault="00784813" w:rsidP="00784813">
      <w:pPr>
        <w:pStyle w:val="ListParagraph"/>
        <w:numPr>
          <w:ilvl w:val="0"/>
          <w:numId w:val="4"/>
        </w:numPr>
        <w:spacing w:after="0" w:line="240" w:lineRule="auto"/>
        <w:ind w:left="2127"/>
        <w:jc w:val="both"/>
        <w:rPr>
          <w:rFonts w:ascii="Times New Roman" w:hAnsi="Times New Roman" w:cs="Times New Roman"/>
          <w:sz w:val="24"/>
          <w:szCs w:val="24"/>
        </w:rPr>
      </w:pPr>
      <w:r w:rsidRPr="009967E0">
        <w:rPr>
          <w:rFonts w:ascii="Times New Roman" w:hAnsi="Times New Roman" w:cs="Times New Roman"/>
          <w:sz w:val="24"/>
          <w:szCs w:val="24"/>
        </w:rPr>
        <w:t>biežākie būvniecības defekti un to novēršana,</w:t>
      </w:r>
    </w:p>
    <w:p w14:paraId="22ACF645" w14:textId="77777777" w:rsidR="00784813" w:rsidRPr="009967E0" w:rsidRDefault="00784813" w:rsidP="00784813">
      <w:pPr>
        <w:pStyle w:val="ListParagraph"/>
        <w:numPr>
          <w:ilvl w:val="0"/>
          <w:numId w:val="4"/>
        </w:numPr>
        <w:spacing w:after="0" w:line="360" w:lineRule="auto"/>
        <w:ind w:left="2127"/>
        <w:jc w:val="both"/>
        <w:rPr>
          <w:rFonts w:ascii="Times New Roman" w:hAnsi="Times New Roman" w:cs="Times New Roman"/>
          <w:sz w:val="24"/>
          <w:szCs w:val="24"/>
        </w:rPr>
      </w:pPr>
      <w:r w:rsidRPr="009967E0">
        <w:rPr>
          <w:rFonts w:ascii="Times New Roman" w:hAnsi="Times New Roman" w:cs="Times New Roman"/>
          <w:sz w:val="24"/>
          <w:szCs w:val="24"/>
        </w:rPr>
        <w:t>strīdu risināšana starp pasūtītāju un būvnieku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E795B8C" w14:textId="2C2B484D" w:rsidR="00784813" w:rsidRDefault="00D01B97" w:rsidP="007848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4F49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CE2738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A24F49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820A92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0B1941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A24F49" w:rsidRPr="00A24F4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bookmarkStart w:id="2" w:name="_Hlk193358886"/>
      <w:r w:rsidR="00A24F49" w:rsidRPr="00A24F49">
        <w:rPr>
          <w:rFonts w:ascii="Times New Roman" w:hAnsi="Times New Roman" w:cs="Times New Roman"/>
          <w:b/>
          <w:bCs/>
          <w:sz w:val="24"/>
          <w:szCs w:val="24"/>
        </w:rPr>
        <w:t>–</w:t>
      </w:r>
      <w:bookmarkEnd w:id="2"/>
      <w:r w:rsidR="00A24F49" w:rsidRPr="00A24F49">
        <w:rPr>
          <w:rFonts w:ascii="Times New Roman" w:hAnsi="Times New Roman" w:cs="Times New Roman"/>
          <w:b/>
          <w:bCs/>
          <w:sz w:val="24"/>
          <w:szCs w:val="24"/>
        </w:rPr>
        <w:t xml:space="preserve"> 16:</w:t>
      </w:r>
      <w:r w:rsidR="00820A92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CE2738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A24F49">
        <w:rPr>
          <w:rFonts w:ascii="Times New Roman" w:hAnsi="Times New Roman" w:cs="Times New Roman"/>
          <w:sz w:val="24"/>
          <w:szCs w:val="24"/>
        </w:rPr>
        <w:t xml:space="preserve"> </w:t>
      </w:r>
      <w:r w:rsidR="001A63FE">
        <w:rPr>
          <w:rFonts w:ascii="Times New Roman" w:hAnsi="Times New Roman" w:cs="Times New Roman"/>
          <w:sz w:val="24"/>
          <w:szCs w:val="24"/>
        </w:rPr>
        <w:t xml:space="preserve"> </w:t>
      </w:r>
      <w:r w:rsidR="00784813" w:rsidRPr="009967E0">
        <w:rPr>
          <w:rFonts w:ascii="Times New Roman" w:hAnsi="Times New Roman" w:cs="Times New Roman"/>
          <w:sz w:val="24"/>
          <w:szCs w:val="24"/>
        </w:rPr>
        <w:t>Krīžu vadība un risinājumi būvniecības projektos</w:t>
      </w:r>
      <w:r w:rsidR="00784813">
        <w:rPr>
          <w:rFonts w:ascii="Times New Roman" w:hAnsi="Times New Roman" w:cs="Times New Roman"/>
          <w:sz w:val="24"/>
          <w:szCs w:val="24"/>
        </w:rPr>
        <w:t>:</w:t>
      </w:r>
    </w:p>
    <w:p w14:paraId="60B9C653" w14:textId="77777777" w:rsidR="00784813" w:rsidRDefault="00784813" w:rsidP="00784813">
      <w:pPr>
        <w:pStyle w:val="ListParagraph"/>
        <w:numPr>
          <w:ilvl w:val="0"/>
          <w:numId w:val="5"/>
        </w:numPr>
        <w:spacing w:after="0" w:line="240" w:lineRule="auto"/>
        <w:ind w:left="2127" w:hanging="284"/>
        <w:jc w:val="both"/>
        <w:rPr>
          <w:rFonts w:ascii="Times New Roman" w:hAnsi="Times New Roman" w:cs="Times New Roman"/>
          <w:sz w:val="24"/>
          <w:szCs w:val="24"/>
        </w:rPr>
      </w:pPr>
      <w:r w:rsidRPr="009967E0">
        <w:rPr>
          <w:rFonts w:ascii="Times New Roman" w:hAnsi="Times New Roman" w:cs="Times New Roman"/>
          <w:sz w:val="24"/>
          <w:szCs w:val="24"/>
        </w:rPr>
        <w:t>krīzes situāciju identificēšana un pārvaldība būvniecībā,</w:t>
      </w:r>
    </w:p>
    <w:p w14:paraId="51FA4E65" w14:textId="77777777" w:rsidR="00784813" w:rsidRDefault="00784813" w:rsidP="00784813">
      <w:pPr>
        <w:pStyle w:val="ListParagraph"/>
        <w:numPr>
          <w:ilvl w:val="0"/>
          <w:numId w:val="5"/>
        </w:numPr>
        <w:spacing w:after="0" w:line="240" w:lineRule="auto"/>
        <w:ind w:left="2127" w:hanging="284"/>
        <w:jc w:val="both"/>
        <w:rPr>
          <w:rFonts w:ascii="Times New Roman" w:hAnsi="Times New Roman" w:cs="Times New Roman"/>
          <w:sz w:val="24"/>
          <w:szCs w:val="24"/>
        </w:rPr>
      </w:pPr>
      <w:r w:rsidRPr="009967E0">
        <w:rPr>
          <w:rFonts w:ascii="Times New Roman" w:hAnsi="Times New Roman" w:cs="Times New Roman"/>
          <w:sz w:val="24"/>
          <w:szCs w:val="24"/>
        </w:rPr>
        <w:t>risku analīze un preventīvie pasākumi,</w:t>
      </w:r>
    </w:p>
    <w:p w14:paraId="0A9E5648" w14:textId="77777777" w:rsidR="00784813" w:rsidRPr="009967E0" w:rsidRDefault="00784813" w:rsidP="00784813">
      <w:pPr>
        <w:pStyle w:val="ListParagraph"/>
        <w:numPr>
          <w:ilvl w:val="0"/>
          <w:numId w:val="5"/>
        </w:numPr>
        <w:spacing w:after="0" w:line="360" w:lineRule="auto"/>
        <w:ind w:left="2127" w:hanging="284"/>
        <w:jc w:val="both"/>
        <w:rPr>
          <w:rFonts w:ascii="Times New Roman" w:hAnsi="Times New Roman" w:cs="Times New Roman"/>
          <w:sz w:val="24"/>
          <w:szCs w:val="24"/>
        </w:rPr>
      </w:pPr>
      <w:r w:rsidRPr="009967E0">
        <w:rPr>
          <w:rFonts w:ascii="Times New Roman" w:hAnsi="Times New Roman" w:cs="Times New Roman"/>
          <w:sz w:val="24"/>
          <w:szCs w:val="24"/>
        </w:rPr>
        <w:t>praktiskie piemēri efektīvai krīžu pārvarēšanai.</w:t>
      </w:r>
    </w:p>
    <w:p w14:paraId="2BE1F4E1" w14:textId="6455B285" w:rsidR="00CE2738" w:rsidRPr="00CE2738" w:rsidRDefault="00CE2738" w:rsidP="00167317">
      <w:pPr>
        <w:spacing w:before="120"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738">
        <w:rPr>
          <w:rFonts w:ascii="Times New Roman" w:hAnsi="Times New Roman" w:cs="Times New Roman"/>
          <w:b/>
          <w:bCs/>
          <w:sz w:val="24"/>
          <w:szCs w:val="24"/>
        </w:rPr>
        <w:t>16:</w:t>
      </w:r>
      <w:r w:rsidR="00820A92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Pr="00CE2738">
        <w:rPr>
          <w:rFonts w:ascii="Times New Roman" w:hAnsi="Times New Roman" w:cs="Times New Roman"/>
          <w:b/>
          <w:bCs/>
          <w:sz w:val="24"/>
          <w:szCs w:val="24"/>
        </w:rPr>
        <w:t>0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E2738">
        <w:rPr>
          <w:rFonts w:ascii="Times New Roman" w:hAnsi="Times New Roman" w:cs="Times New Roman"/>
          <w:b/>
          <w:bCs/>
          <w:sz w:val="24"/>
          <w:szCs w:val="24"/>
        </w:rPr>
        <w:t>–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E2738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820A92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Pr="00CE2738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820A92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CE2738">
        <w:rPr>
          <w:rFonts w:ascii="Times New Roman" w:hAnsi="Times New Roman" w:cs="Times New Roman"/>
          <w:b/>
          <w:bCs/>
          <w:sz w:val="24"/>
          <w:szCs w:val="24"/>
        </w:rPr>
        <w:t>0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CE273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Jautājumi un atbildes</w:t>
      </w:r>
      <w:r w:rsidR="00784813">
        <w:t xml:space="preserve">, </w:t>
      </w:r>
      <w:r w:rsidR="00784813" w:rsidRPr="00784813">
        <w:rPr>
          <w:rFonts w:ascii="Times New Roman" w:hAnsi="Times New Roman" w:cs="Times New Roman"/>
          <w:sz w:val="24"/>
          <w:szCs w:val="24"/>
        </w:rPr>
        <w:t>pasākuma novērtējuma anketas aizpildīšana</w:t>
      </w:r>
    </w:p>
    <w:p w14:paraId="60B1C701" w14:textId="77777777" w:rsidR="001A7984" w:rsidRPr="003D2A39" w:rsidRDefault="001A7984" w:rsidP="00167317">
      <w:pPr>
        <w:tabs>
          <w:tab w:val="left" w:pos="1110"/>
        </w:tabs>
        <w:spacing w:after="0" w:line="240" w:lineRule="auto"/>
        <w:ind w:left="15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fldChar w:fldCharType="begin"/>
      </w:r>
      <w:r>
        <w:rPr>
          <w:rFonts w:ascii="Times New Roman" w:hAnsi="Times New Roman" w:cs="Times New Roman"/>
          <w:sz w:val="24"/>
          <w:szCs w:val="24"/>
        </w:rPr>
        <w:instrText>HYPERLINK "</w:instrText>
      </w:r>
      <w:r w:rsidRPr="003D2A39">
        <w:rPr>
          <w:rFonts w:ascii="Times New Roman" w:hAnsi="Times New Roman" w:cs="Times New Roman"/>
          <w:sz w:val="24"/>
          <w:szCs w:val="24"/>
        </w:rPr>
        <w:instrText>https://ej.uz/pasakuma_novertejums</w:instrText>
      </w:r>
    </w:p>
    <w:p w14:paraId="1F2C4DD4" w14:textId="77777777" w:rsidR="001A7984" w:rsidRPr="00DD18F4" w:rsidRDefault="001A7984" w:rsidP="00167317">
      <w:pPr>
        <w:tabs>
          <w:tab w:val="left" w:pos="1110"/>
        </w:tabs>
        <w:spacing w:after="0" w:line="240" w:lineRule="auto"/>
        <w:ind w:left="1560"/>
        <w:rPr>
          <w:rStyle w:val="Hyperlink"/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instrText>"</w:instrTex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  <w:fldChar w:fldCharType="separate"/>
      </w:r>
      <w:r w:rsidRPr="00DD18F4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https://ej.uz/pasakuma_novertejums</w:t>
      </w:r>
    </w:p>
    <w:p w14:paraId="583B16C7" w14:textId="01B2770A" w:rsidR="00784813" w:rsidRDefault="001A7984" w:rsidP="00167317">
      <w:pPr>
        <w:spacing w:after="0" w:line="240" w:lineRule="auto"/>
        <w:ind w:left="15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fldChar w:fldCharType="end"/>
      </w:r>
    </w:p>
    <w:p w14:paraId="4D5A2F42" w14:textId="77777777" w:rsidR="00784813" w:rsidRDefault="00784813" w:rsidP="0078481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8AEC29F" w14:textId="77777777" w:rsidR="00167317" w:rsidRDefault="00167317" w:rsidP="0078481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E0163EA" w14:textId="6E9C2E72" w:rsidR="000158FE" w:rsidRDefault="00784813" w:rsidP="00784813">
      <w:pPr>
        <w:jc w:val="both"/>
        <w:rPr>
          <w:rFonts w:ascii="Times New Roman" w:hAnsi="Times New Roman" w:cs="Times New Roman"/>
          <w:sz w:val="24"/>
          <w:szCs w:val="24"/>
        </w:rPr>
      </w:pPr>
      <w:r w:rsidRPr="00784813">
        <w:rPr>
          <w:rFonts w:ascii="Times New Roman" w:hAnsi="Times New Roman" w:cs="Times New Roman"/>
          <w:sz w:val="24"/>
          <w:szCs w:val="24"/>
        </w:rPr>
        <w:t>Lektors: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A7984">
        <w:rPr>
          <w:rFonts w:ascii="Times New Roman" w:hAnsi="Times New Roman" w:cs="Times New Roman"/>
          <w:sz w:val="24"/>
          <w:szCs w:val="24"/>
        </w:rPr>
        <w:t>m</w:t>
      </w:r>
      <w:r w:rsidR="001A7984" w:rsidRPr="001A7984">
        <w:rPr>
          <w:rFonts w:ascii="Times New Roman" w:hAnsi="Times New Roman" w:cs="Times New Roman"/>
          <w:sz w:val="24"/>
          <w:szCs w:val="24"/>
        </w:rPr>
        <w:t>g. iur.</w:t>
      </w:r>
      <w:r w:rsidR="001A7984">
        <w:rPr>
          <w:rFonts w:ascii="Times New Roman" w:hAnsi="Times New Roman" w:cs="Times New Roman"/>
          <w:sz w:val="24"/>
          <w:szCs w:val="24"/>
        </w:rPr>
        <w:t>,</w:t>
      </w:r>
      <w:r w:rsidR="001A7984" w:rsidRPr="001A7984">
        <w:rPr>
          <w:rFonts w:ascii="Times New Roman" w:hAnsi="Times New Roman" w:cs="Times New Roman"/>
          <w:sz w:val="24"/>
          <w:szCs w:val="24"/>
        </w:rPr>
        <w:t xml:space="preserve"> MBA</w:t>
      </w:r>
      <w:r w:rsidR="001A7984" w:rsidRPr="000C045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967E0" w:rsidRPr="000C0457">
        <w:rPr>
          <w:rFonts w:ascii="Times New Roman" w:hAnsi="Times New Roman" w:cs="Times New Roman"/>
          <w:b/>
          <w:bCs/>
          <w:sz w:val="24"/>
          <w:szCs w:val="24"/>
        </w:rPr>
        <w:t>Jānis Uzulēns</w:t>
      </w:r>
      <w:r w:rsidR="009967E0" w:rsidRPr="000C0457">
        <w:rPr>
          <w:rFonts w:ascii="Times New Roman" w:hAnsi="Times New Roman" w:cs="Times New Roman"/>
          <w:sz w:val="24"/>
          <w:szCs w:val="24"/>
        </w:rPr>
        <w:t xml:space="preserve"> </w:t>
      </w:r>
      <w:r w:rsidR="009967E0" w:rsidRPr="000C0457"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r w:rsidR="009967E0" w:rsidRPr="001A7984">
        <w:rPr>
          <w:rFonts w:ascii="Times New Roman" w:hAnsi="Times New Roman" w:cs="Times New Roman"/>
          <w:sz w:val="24"/>
          <w:szCs w:val="24"/>
        </w:rPr>
        <w:t>SIA “Būves nākotnei”dibinātājs</w:t>
      </w:r>
    </w:p>
    <w:p w14:paraId="698083BA" w14:textId="77777777" w:rsidR="001A7984" w:rsidRPr="001A7984" w:rsidRDefault="001A7984" w:rsidP="001A7984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1A7984">
        <w:rPr>
          <w:rFonts w:ascii="Times New Roman" w:hAnsi="Times New Roman" w:cs="Times New Roman"/>
          <w:i/>
          <w:iCs/>
          <w:sz w:val="24"/>
          <w:szCs w:val="24"/>
        </w:rPr>
        <w:t xml:space="preserve">• Jurists (praktizējošs būvniecības procesa un tiesību jomā). </w:t>
      </w:r>
    </w:p>
    <w:p w14:paraId="024A6D56" w14:textId="77777777" w:rsidR="001A7984" w:rsidRPr="001A7984" w:rsidRDefault="001A7984" w:rsidP="001A7984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1A7984">
        <w:rPr>
          <w:rFonts w:ascii="Times New Roman" w:hAnsi="Times New Roman" w:cs="Times New Roman"/>
          <w:i/>
          <w:iCs/>
          <w:sz w:val="24"/>
          <w:szCs w:val="24"/>
        </w:rPr>
        <w:t xml:space="preserve">• Publikāciju par būvniecības procesu un FIDIC autors. </w:t>
      </w:r>
    </w:p>
    <w:p w14:paraId="7C512BE5" w14:textId="77777777" w:rsidR="001A7984" w:rsidRPr="001A7984" w:rsidRDefault="001A7984" w:rsidP="001A7984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1A7984">
        <w:rPr>
          <w:rFonts w:ascii="Times New Roman" w:hAnsi="Times New Roman" w:cs="Times New Roman"/>
          <w:i/>
          <w:iCs/>
          <w:sz w:val="24"/>
          <w:szCs w:val="24"/>
        </w:rPr>
        <w:t xml:space="preserve">• Latvijas pārstāvis FIDIC iepirkumu darba grupā.  </w:t>
      </w:r>
    </w:p>
    <w:p w14:paraId="6BF9F670" w14:textId="126A4351" w:rsidR="00784813" w:rsidRPr="001A7984" w:rsidRDefault="001A7984" w:rsidP="001A7984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1A7984">
        <w:rPr>
          <w:rFonts w:ascii="Times New Roman" w:hAnsi="Times New Roman" w:cs="Times New Roman"/>
          <w:i/>
          <w:iCs/>
          <w:sz w:val="24"/>
          <w:szCs w:val="24"/>
        </w:rPr>
        <w:t xml:space="preserve">• Latvijas Inženierkonsultantu asociācijas (oficiālais FIDIC pārstāvis Latvijā) valdes loceklis (2018 - 2022).  </w:t>
      </w:r>
    </w:p>
    <w:p w14:paraId="052DFE73" w14:textId="77777777" w:rsidR="001A7984" w:rsidRPr="00784813" w:rsidRDefault="001A7984" w:rsidP="0078481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6C6BE12" w14:textId="77777777" w:rsidR="00AD53FE" w:rsidRDefault="00AD53FE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61AA0DF5" w14:textId="77777777" w:rsidR="001A7984" w:rsidRDefault="001A7984" w:rsidP="001A7984">
      <w:pPr>
        <w:jc w:val="center"/>
      </w:pPr>
      <w:r w:rsidRPr="00BE125B">
        <w:rPr>
          <w:rFonts w:ascii="Times New Roman" w:hAnsi="Times New Roman" w:cs="Times New Roman"/>
          <w:i/>
          <w:iCs/>
          <w:sz w:val="24"/>
          <w:szCs w:val="24"/>
        </w:rPr>
        <w:t>Pasākuma organizatori patur tiesības precizēt programmu.</w:t>
      </w:r>
    </w:p>
    <w:p w14:paraId="4C2CA73D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16E1421D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7A1658D6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2DCFF848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7B6644F5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7C468800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7ACD0240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11F6AC67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2EAC16E3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0BC1CA43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550B8F01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5C48C580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63F2E893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0B39406C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145F5B08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49D23CD7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1E30BF08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360D12CD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777EEB36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6EF4E191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64A1B1BB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7C0C161B" w14:textId="77777777" w:rsidR="001A7984" w:rsidRDefault="001A7984" w:rsidP="003778D2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</w:p>
    <w:p w14:paraId="6507113D" w14:textId="77777777" w:rsidR="001F6971" w:rsidRDefault="001F6971" w:rsidP="001F6971">
      <w:pPr>
        <w:jc w:val="center"/>
      </w:pPr>
    </w:p>
    <w:sectPr w:rsidR="001F6971" w:rsidSect="00784813">
      <w:footerReference w:type="default" r:id="rId8"/>
      <w:pgSz w:w="11906" w:h="16838"/>
      <w:pgMar w:top="567" w:right="1800" w:bottom="156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6FF6BC" w14:textId="77777777" w:rsidR="00487417" w:rsidRDefault="00487417" w:rsidP="006B3CC7">
      <w:pPr>
        <w:spacing w:after="0" w:line="240" w:lineRule="auto"/>
      </w:pPr>
      <w:r>
        <w:separator/>
      </w:r>
    </w:p>
  </w:endnote>
  <w:endnote w:type="continuationSeparator" w:id="0">
    <w:p w14:paraId="49CD9417" w14:textId="77777777" w:rsidR="00487417" w:rsidRDefault="00487417" w:rsidP="006B3C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CA7FEB" w14:textId="5DE403DE" w:rsidR="006B3CC7" w:rsidRPr="006B3CC7" w:rsidRDefault="006B3CC7" w:rsidP="006B3CC7">
    <w:pPr>
      <w:pStyle w:val="Footer"/>
      <w:jc w:val="both"/>
      <w:rPr>
        <w:rFonts w:ascii="Times New Roman" w:hAnsi="Times New Roman" w:cs="Times New Roman"/>
        <w:i/>
        <w:iCs/>
        <w:sz w:val="20"/>
        <w:szCs w:val="20"/>
      </w:rPr>
    </w:pPr>
    <w:r w:rsidRPr="006B3CC7">
      <w:rPr>
        <w:rFonts w:ascii="Times New Roman" w:hAnsi="Times New Roman" w:cs="Times New Roman"/>
        <w:i/>
        <w:iCs/>
        <w:sz w:val="20"/>
        <w:szCs w:val="20"/>
      </w:rPr>
      <w:t>Projektu finansē Eiropas Savienība Latvijas Atveseļošanas un noturības mehānisma plāna investīcijas 3.1.1.2.i. “Pašvaldību kapacitātes stiprināšana to darbības efektivitātes un kvalitātes uzlabošanai” ietvaros. Projekta vadošais partneris – Viedās administrācijas un reģionālās attīstības ministrija.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AE868A" w14:textId="77777777" w:rsidR="00487417" w:rsidRDefault="00487417" w:rsidP="006B3CC7">
      <w:pPr>
        <w:spacing w:after="0" w:line="240" w:lineRule="auto"/>
      </w:pPr>
      <w:r>
        <w:separator/>
      </w:r>
    </w:p>
  </w:footnote>
  <w:footnote w:type="continuationSeparator" w:id="0">
    <w:p w14:paraId="40AA1FC4" w14:textId="77777777" w:rsidR="00487417" w:rsidRDefault="00487417" w:rsidP="006B3C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185166"/>
    <w:multiLevelType w:val="hybridMultilevel"/>
    <w:tmpl w:val="FF1C910A"/>
    <w:lvl w:ilvl="0" w:tplc="242288C2">
      <w:numFmt w:val="bullet"/>
      <w:lvlText w:val="-"/>
      <w:lvlJc w:val="left"/>
      <w:pPr>
        <w:ind w:left="2062" w:hanging="360"/>
      </w:pPr>
      <w:rPr>
        <w:rFonts w:ascii="Times New Roman" w:eastAsiaTheme="minorHAnsi" w:hAnsi="Times New Roman" w:cs="Times New Roman" w:hint="default"/>
        <w:b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D246120"/>
    <w:multiLevelType w:val="hybridMultilevel"/>
    <w:tmpl w:val="97680C34"/>
    <w:lvl w:ilvl="0" w:tplc="242288C2">
      <w:numFmt w:val="bullet"/>
      <w:lvlText w:val="-"/>
      <w:lvlJc w:val="left"/>
      <w:pPr>
        <w:ind w:left="2751" w:hanging="360"/>
      </w:pPr>
      <w:rPr>
        <w:rFonts w:ascii="Times New Roman" w:eastAsiaTheme="minorHAnsi" w:hAnsi="Times New Roman" w:cs="Times New Roman" w:hint="default"/>
        <w:b/>
      </w:rPr>
    </w:lvl>
    <w:lvl w:ilvl="1" w:tplc="08090003">
      <w:start w:val="1"/>
      <w:numFmt w:val="bullet"/>
      <w:lvlText w:val="o"/>
      <w:lvlJc w:val="left"/>
      <w:pPr>
        <w:ind w:left="347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19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91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63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35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07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79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511" w:hanging="360"/>
      </w:pPr>
      <w:rPr>
        <w:rFonts w:ascii="Wingdings" w:hAnsi="Wingdings" w:hint="default"/>
      </w:rPr>
    </w:lvl>
  </w:abstractNum>
  <w:abstractNum w:abstractNumId="2" w15:restartNumberingAfterBreak="0">
    <w:nsid w:val="276D284F"/>
    <w:multiLevelType w:val="hybridMultilevel"/>
    <w:tmpl w:val="0AB4E3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6658D9"/>
    <w:multiLevelType w:val="hybridMultilevel"/>
    <w:tmpl w:val="985C6636"/>
    <w:lvl w:ilvl="0" w:tplc="242288C2">
      <w:numFmt w:val="bullet"/>
      <w:lvlText w:val="-"/>
      <w:lvlJc w:val="left"/>
      <w:pPr>
        <w:ind w:left="2203" w:hanging="360"/>
      </w:pPr>
      <w:rPr>
        <w:rFonts w:ascii="Times New Roman" w:eastAsiaTheme="minorHAnsi" w:hAnsi="Times New Roman" w:cs="Times New Roman" w:hint="default"/>
        <w:b/>
      </w:rPr>
    </w:lvl>
    <w:lvl w:ilvl="1" w:tplc="08090003" w:tentative="1">
      <w:start w:val="1"/>
      <w:numFmt w:val="bullet"/>
      <w:lvlText w:val="o"/>
      <w:lvlJc w:val="left"/>
      <w:pPr>
        <w:ind w:left="29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8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5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63" w:hanging="360"/>
      </w:pPr>
      <w:rPr>
        <w:rFonts w:ascii="Wingdings" w:hAnsi="Wingdings" w:hint="default"/>
      </w:rPr>
    </w:lvl>
  </w:abstractNum>
  <w:abstractNum w:abstractNumId="4" w15:restartNumberingAfterBreak="0">
    <w:nsid w:val="381D741B"/>
    <w:multiLevelType w:val="hybridMultilevel"/>
    <w:tmpl w:val="EA6CCD96"/>
    <w:lvl w:ilvl="0" w:tplc="242288C2">
      <w:numFmt w:val="bullet"/>
      <w:lvlText w:val="-"/>
      <w:lvlJc w:val="left"/>
      <w:pPr>
        <w:ind w:left="3035" w:hanging="360"/>
      </w:pPr>
      <w:rPr>
        <w:rFonts w:ascii="Times New Roman" w:eastAsiaTheme="minorHAnsi" w:hAnsi="Times New Roman" w:cs="Times New Roman" w:hint="default"/>
        <w:b/>
      </w:rPr>
    </w:lvl>
    <w:lvl w:ilvl="1" w:tplc="08090003" w:tentative="1">
      <w:start w:val="1"/>
      <w:numFmt w:val="bullet"/>
      <w:lvlText w:val="o"/>
      <w:lvlJc w:val="left"/>
      <w:pPr>
        <w:ind w:left="37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4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1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9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6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3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0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795" w:hanging="360"/>
      </w:pPr>
      <w:rPr>
        <w:rFonts w:ascii="Wingdings" w:hAnsi="Wingdings" w:hint="default"/>
      </w:rPr>
    </w:lvl>
  </w:abstractNum>
  <w:abstractNum w:abstractNumId="5" w15:restartNumberingAfterBreak="0">
    <w:nsid w:val="43EB4197"/>
    <w:multiLevelType w:val="hybridMultilevel"/>
    <w:tmpl w:val="5EB4B95C"/>
    <w:lvl w:ilvl="0" w:tplc="242288C2">
      <w:numFmt w:val="bullet"/>
      <w:lvlText w:val="-"/>
      <w:lvlJc w:val="left"/>
      <w:pPr>
        <w:ind w:left="2160" w:hanging="360"/>
      </w:pPr>
      <w:rPr>
        <w:rFonts w:ascii="Times New Roman" w:eastAsiaTheme="minorHAnsi" w:hAnsi="Times New Roman" w:cs="Times New Roman" w:hint="default"/>
        <w:b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6F363BBC"/>
    <w:multiLevelType w:val="hybridMultilevel"/>
    <w:tmpl w:val="CC902FB4"/>
    <w:lvl w:ilvl="0" w:tplc="242288C2">
      <w:numFmt w:val="bullet"/>
      <w:lvlText w:val="-"/>
      <w:lvlJc w:val="left"/>
      <w:pPr>
        <w:ind w:left="2160" w:hanging="360"/>
      </w:pPr>
      <w:rPr>
        <w:rFonts w:ascii="Times New Roman" w:eastAsiaTheme="minorHAnsi" w:hAnsi="Times New Roman" w:cs="Times New Roman" w:hint="default"/>
        <w:b/>
      </w:rPr>
    </w:lvl>
    <w:lvl w:ilvl="1" w:tplc="08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7ABF32A3"/>
    <w:multiLevelType w:val="hybridMultilevel"/>
    <w:tmpl w:val="8D264C52"/>
    <w:lvl w:ilvl="0" w:tplc="242288C2">
      <w:numFmt w:val="bullet"/>
      <w:lvlText w:val="-"/>
      <w:lvlJc w:val="left"/>
      <w:pPr>
        <w:ind w:left="2988" w:hanging="360"/>
      </w:pPr>
      <w:rPr>
        <w:rFonts w:ascii="Times New Roman" w:eastAsiaTheme="minorHAnsi" w:hAnsi="Times New Roman" w:cs="Times New Roman" w:hint="default"/>
        <w:b/>
      </w:rPr>
    </w:lvl>
    <w:lvl w:ilvl="1" w:tplc="08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8" w15:restartNumberingAfterBreak="0">
    <w:nsid w:val="7D783293"/>
    <w:multiLevelType w:val="hybridMultilevel"/>
    <w:tmpl w:val="CFE65B54"/>
    <w:lvl w:ilvl="0" w:tplc="242288C2">
      <w:numFmt w:val="bullet"/>
      <w:lvlText w:val="-"/>
      <w:lvlJc w:val="left"/>
      <w:pPr>
        <w:ind w:left="2160" w:hanging="360"/>
      </w:pPr>
      <w:rPr>
        <w:rFonts w:ascii="Times New Roman" w:eastAsiaTheme="minorHAnsi" w:hAnsi="Times New Roman" w:cs="Times New Roman" w:hint="default"/>
        <w:b/>
      </w:rPr>
    </w:lvl>
    <w:lvl w:ilvl="1" w:tplc="08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1780639342">
    <w:abstractNumId w:val="5"/>
  </w:num>
  <w:num w:numId="2" w16cid:durableId="272983173">
    <w:abstractNumId w:val="8"/>
  </w:num>
  <w:num w:numId="3" w16cid:durableId="1599408434">
    <w:abstractNumId w:val="6"/>
  </w:num>
  <w:num w:numId="4" w16cid:durableId="345905697">
    <w:abstractNumId w:val="1"/>
  </w:num>
  <w:num w:numId="5" w16cid:durableId="332689542">
    <w:abstractNumId w:val="0"/>
  </w:num>
  <w:num w:numId="6" w16cid:durableId="1505169409">
    <w:abstractNumId w:val="4"/>
  </w:num>
  <w:num w:numId="7" w16cid:durableId="1503814031">
    <w:abstractNumId w:val="7"/>
  </w:num>
  <w:num w:numId="8" w16cid:durableId="311106709">
    <w:abstractNumId w:val="3"/>
  </w:num>
  <w:num w:numId="9" w16cid:durableId="8833739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6483"/>
    <w:rsid w:val="000158FE"/>
    <w:rsid w:val="000640D1"/>
    <w:rsid w:val="000B1941"/>
    <w:rsid w:val="000C0457"/>
    <w:rsid w:val="000C7515"/>
    <w:rsid w:val="000E4DDF"/>
    <w:rsid w:val="00167317"/>
    <w:rsid w:val="001A63FE"/>
    <w:rsid w:val="001A7984"/>
    <w:rsid w:val="001F6971"/>
    <w:rsid w:val="002556B6"/>
    <w:rsid w:val="003778D2"/>
    <w:rsid w:val="003D2A39"/>
    <w:rsid w:val="00476F35"/>
    <w:rsid w:val="00487417"/>
    <w:rsid w:val="004C40EE"/>
    <w:rsid w:val="00565B6A"/>
    <w:rsid w:val="00580A27"/>
    <w:rsid w:val="00587D7A"/>
    <w:rsid w:val="005B6450"/>
    <w:rsid w:val="005C4B5D"/>
    <w:rsid w:val="006856AE"/>
    <w:rsid w:val="006B3CC7"/>
    <w:rsid w:val="006E1529"/>
    <w:rsid w:val="0074659A"/>
    <w:rsid w:val="00784813"/>
    <w:rsid w:val="007967BD"/>
    <w:rsid w:val="007A0D56"/>
    <w:rsid w:val="007A654B"/>
    <w:rsid w:val="007F45BF"/>
    <w:rsid w:val="00820A92"/>
    <w:rsid w:val="00823605"/>
    <w:rsid w:val="0083436C"/>
    <w:rsid w:val="008716A2"/>
    <w:rsid w:val="008A7928"/>
    <w:rsid w:val="008C2B6D"/>
    <w:rsid w:val="0094063D"/>
    <w:rsid w:val="00970853"/>
    <w:rsid w:val="009967E0"/>
    <w:rsid w:val="009C2E0B"/>
    <w:rsid w:val="00A24F49"/>
    <w:rsid w:val="00A72954"/>
    <w:rsid w:val="00A8206F"/>
    <w:rsid w:val="00AD53FE"/>
    <w:rsid w:val="00B02DC0"/>
    <w:rsid w:val="00B52ACA"/>
    <w:rsid w:val="00B54844"/>
    <w:rsid w:val="00BE125B"/>
    <w:rsid w:val="00C52631"/>
    <w:rsid w:val="00CE14EF"/>
    <w:rsid w:val="00CE2738"/>
    <w:rsid w:val="00D01B97"/>
    <w:rsid w:val="00D7757A"/>
    <w:rsid w:val="00DD18F4"/>
    <w:rsid w:val="00DF75A2"/>
    <w:rsid w:val="00E66AAC"/>
    <w:rsid w:val="00EE3D99"/>
    <w:rsid w:val="00F46483"/>
    <w:rsid w:val="00F61F91"/>
    <w:rsid w:val="00F665A9"/>
    <w:rsid w:val="00FA06C6"/>
    <w:rsid w:val="00FA42F0"/>
    <w:rsid w:val="00FE4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F5749F4"/>
  <w15:chartTrackingRefBased/>
  <w15:docId w15:val="{6BFC601E-7B45-4748-A4E0-1E569B4A6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1B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778D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778D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4659A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B3C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3CC7"/>
  </w:style>
  <w:style w:type="paragraph" w:styleId="Footer">
    <w:name w:val="footer"/>
    <w:basedOn w:val="Normal"/>
    <w:link w:val="FooterChar"/>
    <w:uiPriority w:val="99"/>
    <w:unhideWhenUsed/>
    <w:rsid w:val="006B3C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3CC7"/>
  </w:style>
  <w:style w:type="paragraph" w:styleId="ListParagraph">
    <w:name w:val="List Paragraph"/>
    <w:basedOn w:val="Normal"/>
    <w:uiPriority w:val="34"/>
    <w:qFormat/>
    <w:rsid w:val="000158FE"/>
    <w:pPr>
      <w:ind w:left="720"/>
      <w:contextualSpacing/>
    </w:pPr>
  </w:style>
  <w:style w:type="table" w:styleId="TableGrid">
    <w:name w:val="Table Grid"/>
    <w:basedOn w:val="TableNormal"/>
    <w:uiPriority w:val="39"/>
    <w:rsid w:val="000158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1217</TotalTime>
  <Pages>2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Ieva Gaigala</dc:creator>
  <cp:keywords/>
  <dc:description/>
  <cp:lastModifiedBy>Marika</cp:lastModifiedBy>
  <cp:revision>8</cp:revision>
  <cp:lastPrinted>2025-03-20T08:46:00Z</cp:lastPrinted>
  <dcterms:created xsi:type="dcterms:W3CDTF">2025-03-19T15:20:00Z</dcterms:created>
  <dcterms:modified xsi:type="dcterms:W3CDTF">2025-03-20T12:27:00Z</dcterms:modified>
</cp:coreProperties>
</file>