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90C" w:rsidRDefault="0015490C" w:rsidP="0015490C">
      <w:pPr>
        <w:spacing w:after="0" w:line="240" w:lineRule="auto"/>
        <w:jc w:val="center"/>
        <w:rPr>
          <w:rFonts w:ascii="Times New Roman" w:hAnsi="Times New Roman" w:cs="Times New Roman"/>
          <w:b/>
          <w:sz w:val="32"/>
          <w:szCs w:val="32"/>
          <w:bdr w:val="none" w:sz="0" w:space="0" w:color="auto" w:frame="1"/>
          <w:lang w:eastAsia="lv-LV"/>
        </w:rPr>
      </w:pPr>
      <w:r>
        <w:rPr>
          <w:rFonts w:ascii="Times New Roman" w:hAnsi="Times New Roman" w:cs="Times New Roman"/>
          <w:b/>
          <w:sz w:val="32"/>
          <w:szCs w:val="32"/>
          <w:bdr w:val="none" w:sz="0" w:space="0" w:color="auto" w:frame="1"/>
          <w:lang w:eastAsia="lv-LV"/>
        </w:rPr>
        <w:t xml:space="preserve">ES fondu sniegtais atbalsts </w:t>
      </w:r>
      <w:r w:rsidR="005B4108">
        <w:rPr>
          <w:rFonts w:ascii="Times New Roman" w:hAnsi="Times New Roman" w:cs="Times New Roman"/>
          <w:b/>
          <w:sz w:val="32"/>
          <w:szCs w:val="32"/>
          <w:bdr w:val="none" w:sz="0" w:space="0" w:color="auto" w:frame="1"/>
          <w:lang w:eastAsia="lv-LV"/>
        </w:rPr>
        <w:t xml:space="preserve">bērniem </w:t>
      </w:r>
      <w:bookmarkStart w:id="0" w:name="_GoBack"/>
      <w:bookmarkEnd w:id="0"/>
      <w:r>
        <w:rPr>
          <w:rFonts w:ascii="Times New Roman" w:hAnsi="Times New Roman" w:cs="Times New Roman"/>
          <w:b/>
          <w:sz w:val="32"/>
          <w:szCs w:val="32"/>
          <w:bdr w:val="none" w:sz="0" w:space="0" w:color="auto" w:frame="1"/>
          <w:lang w:eastAsia="lv-LV"/>
        </w:rPr>
        <w:t>līdz 2023.gadam</w:t>
      </w:r>
    </w:p>
    <w:p w:rsidR="0015490C" w:rsidRDefault="0015490C" w:rsidP="0015490C">
      <w:pPr>
        <w:spacing w:after="0" w:line="240" w:lineRule="auto"/>
        <w:jc w:val="center"/>
        <w:rPr>
          <w:rFonts w:ascii="Times New Roman" w:hAnsi="Times New Roman" w:cs="Times New Roman"/>
          <w:b/>
          <w:sz w:val="32"/>
          <w:szCs w:val="32"/>
          <w:bdr w:val="none" w:sz="0" w:space="0" w:color="auto" w:frame="1"/>
          <w:lang w:eastAsia="lv-LV"/>
        </w:rPr>
      </w:pPr>
      <w:r>
        <w:rPr>
          <w:rFonts w:ascii="Times New Roman" w:hAnsi="Times New Roman" w:cs="Times New Roman"/>
          <w:b/>
          <w:sz w:val="32"/>
          <w:szCs w:val="32"/>
          <w:bdr w:val="none" w:sz="0" w:space="0" w:color="auto" w:frame="1"/>
          <w:lang w:eastAsia="lv-LV"/>
        </w:rPr>
        <w:t>SAM 9.2.2.1.pasākuma “</w:t>
      </w:r>
      <w:proofErr w:type="spellStart"/>
      <w:r>
        <w:rPr>
          <w:rFonts w:ascii="Times New Roman" w:hAnsi="Times New Roman" w:cs="Times New Roman"/>
          <w:b/>
          <w:sz w:val="32"/>
          <w:szCs w:val="32"/>
          <w:bdr w:val="none" w:sz="0" w:space="0" w:color="auto" w:frame="1"/>
          <w:lang w:eastAsia="lv-LV"/>
        </w:rPr>
        <w:t>Deinstitucionalizācija</w:t>
      </w:r>
      <w:proofErr w:type="spellEnd"/>
      <w:r>
        <w:rPr>
          <w:rFonts w:ascii="Times New Roman" w:hAnsi="Times New Roman" w:cs="Times New Roman"/>
          <w:b/>
          <w:sz w:val="32"/>
          <w:szCs w:val="32"/>
          <w:bdr w:val="none" w:sz="0" w:space="0" w:color="auto" w:frame="1"/>
          <w:lang w:eastAsia="lv-LV"/>
        </w:rPr>
        <w:t xml:space="preserve">” ietvaros </w:t>
      </w:r>
    </w:p>
    <w:p w:rsidR="0015490C" w:rsidRDefault="0015490C" w:rsidP="0015490C">
      <w:pPr>
        <w:spacing w:after="0" w:line="240" w:lineRule="auto"/>
        <w:jc w:val="center"/>
        <w:rPr>
          <w:rFonts w:ascii="Times New Roman" w:hAnsi="Times New Roman" w:cs="Times New Roman"/>
          <w:b/>
          <w:sz w:val="32"/>
          <w:szCs w:val="32"/>
          <w:bdr w:val="none" w:sz="0" w:space="0" w:color="auto" w:frame="1"/>
          <w:lang w:eastAsia="lv-LV"/>
        </w:rPr>
      </w:pPr>
    </w:p>
    <w:p w:rsidR="0015490C" w:rsidRPr="0019142F" w:rsidRDefault="0015490C" w:rsidP="0015490C">
      <w:pPr>
        <w:numPr>
          <w:ilvl w:val="0"/>
          <w:numId w:val="1"/>
        </w:numPr>
        <w:spacing w:after="0" w:line="240" w:lineRule="auto"/>
        <w:jc w:val="both"/>
        <w:rPr>
          <w:rFonts w:ascii="Times New Roman" w:hAnsi="Times New Roman" w:cs="Times New Roman"/>
          <w:sz w:val="24"/>
          <w:szCs w:val="24"/>
          <w:bdr w:val="none" w:sz="0" w:space="0" w:color="auto" w:frame="1"/>
          <w:lang w:eastAsia="lv-LV"/>
        </w:rPr>
      </w:pPr>
      <w:r w:rsidRPr="0019142F">
        <w:rPr>
          <w:rFonts w:ascii="Times New Roman" w:hAnsi="Times New Roman" w:cs="Times New Roman"/>
          <w:sz w:val="24"/>
          <w:szCs w:val="24"/>
          <w:bdr w:val="none" w:sz="0" w:space="0" w:color="auto" w:frame="1"/>
          <w:lang w:eastAsia="lv-LV"/>
        </w:rPr>
        <w:t>Dienas aprūpes centra pakalpojumi:</w:t>
      </w:r>
    </w:p>
    <w:p w:rsidR="0015490C" w:rsidRDefault="0015490C" w:rsidP="0015490C">
      <w:pPr>
        <w:pStyle w:val="ListParagraph"/>
        <w:numPr>
          <w:ilvl w:val="0"/>
          <w:numId w:val="2"/>
        </w:numPr>
        <w:spacing w:after="0" w:line="240" w:lineRule="auto"/>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bdr w:val="none" w:sz="0" w:space="0" w:color="auto" w:frame="1"/>
          <w:lang w:eastAsia="lv-LV"/>
        </w:rPr>
        <w:t xml:space="preserve">Pakalpojuma apmērs – </w:t>
      </w:r>
      <w:r>
        <w:rPr>
          <w:rFonts w:ascii="Times New Roman" w:hAnsi="Times New Roman" w:cs="Times New Roman"/>
          <w:sz w:val="24"/>
          <w:szCs w:val="24"/>
          <w:shd w:val="clear" w:color="auto" w:fill="FFFFFF"/>
        </w:rPr>
        <w:t>dienas laikā nodrošina sociālās aprūpes un sociālās rehabilitācijas pakalpojumus, sociālo prasmju attīstību, izglītošanu un brīvā laika pavadīšanas iespējas</w:t>
      </w:r>
    </w:p>
    <w:p w:rsidR="0015490C" w:rsidRDefault="0015490C" w:rsidP="0015490C">
      <w:pPr>
        <w:spacing w:after="0" w:line="240" w:lineRule="auto"/>
        <w:jc w:val="both"/>
        <w:rPr>
          <w:rFonts w:ascii="Times New Roman" w:hAnsi="Times New Roman" w:cs="Times New Roman"/>
          <w:sz w:val="24"/>
          <w:szCs w:val="24"/>
          <w:bdr w:val="none" w:sz="0" w:space="0" w:color="auto" w:frame="1"/>
          <w:lang w:eastAsia="lv-LV"/>
        </w:rPr>
      </w:pPr>
    </w:p>
    <w:p w:rsidR="0015490C" w:rsidRPr="0019142F" w:rsidRDefault="0015490C" w:rsidP="0015490C">
      <w:pPr>
        <w:numPr>
          <w:ilvl w:val="0"/>
          <w:numId w:val="1"/>
        </w:numPr>
        <w:spacing w:after="0" w:line="240" w:lineRule="auto"/>
        <w:jc w:val="both"/>
        <w:rPr>
          <w:rFonts w:ascii="Times New Roman" w:hAnsi="Times New Roman" w:cs="Times New Roman"/>
          <w:sz w:val="24"/>
          <w:szCs w:val="24"/>
          <w:u w:val="single"/>
          <w:bdr w:val="none" w:sz="0" w:space="0" w:color="auto" w:frame="1"/>
          <w:lang w:eastAsia="lv-LV"/>
        </w:rPr>
      </w:pPr>
      <w:r w:rsidRPr="0019142F">
        <w:rPr>
          <w:rFonts w:ascii="Times New Roman" w:hAnsi="Times New Roman" w:cs="Times New Roman"/>
          <w:sz w:val="24"/>
          <w:szCs w:val="24"/>
          <w:bdr w:val="none" w:sz="0" w:space="0" w:color="auto" w:frame="1"/>
          <w:lang w:eastAsia="lv-LV"/>
        </w:rPr>
        <w:t>Dažādi sociālās rehabilitācijas pakalpojumi:</w:t>
      </w:r>
    </w:p>
    <w:p w:rsidR="0015490C" w:rsidRDefault="0015490C" w:rsidP="0015490C">
      <w:pPr>
        <w:pStyle w:val="ListParagraph"/>
        <w:numPr>
          <w:ilvl w:val="0"/>
          <w:numId w:val="2"/>
        </w:numPr>
        <w:spacing w:after="0" w:line="240" w:lineRule="auto"/>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bdr w:val="none" w:sz="0" w:space="0" w:color="auto" w:frame="1"/>
          <w:lang w:eastAsia="lv-LV"/>
        </w:rPr>
        <w:t>Pakalpojuma apmērs</w:t>
      </w:r>
      <w:r w:rsidR="0019142F">
        <w:rPr>
          <w:rFonts w:ascii="Times New Roman" w:hAnsi="Times New Roman" w:cs="Times New Roman"/>
          <w:sz w:val="24"/>
          <w:szCs w:val="24"/>
          <w:bdr w:val="none" w:sz="0" w:space="0" w:color="auto" w:frame="1"/>
          <w:lang w:eastAsia="lv-LV"/>
        </w:rPr>
        <w:t>:</w:t>
      </w:r>
    </w:p>
    <w:p w:rsidR="0015490C" w:rsidRDefault="0015490C" w:rsidP="0015490C">
      <w:pPr>
        <w:pStyle w:val="ListParagraph"/>
        <w:numPr>
          <w:ilvl w:val="1"/>
          <w:numId w:val="2"/>
        </w:numPr>
        <w:spacing w:after="0" w:line="240" w:lineRule="auto"/>
        <w:ind w:left="1134"/>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shd w:val="clear" w:color="auto" w:fill="FFFFFF"/>
        </w:rPr>
        <w:t>bērnam līdz 40 reizēm – atbalsta plānā noteiktie pakalpojumi (individuālās vajadzības un sociālās aprūpes vai rehabilitācijas pasākumi)</w:t>
      </w:r>
    </w:p>
    <w:p w:rsidR="0015490C" w:rsidRDefault="0015490C" w:rsidP="0015490C">
      <w:pPr>
        <w:pStyle w:val="ListParagraph"/>
        <w:numPr>
          <w:ilvl w:val="1"/>
          <w:numId w:val="2"/>
        </w:numPr>
        <w:spacing w:after="0" w:line="240" w:lineRule="auto"/>
        <w:ind w:left="1134"/>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shd w:val="clear" w:color="auto" w:fill="FFFFFF"/>
        </w:rPr>
        <w:t xml:space="preserve">vecākiem līdz 20 reizēm – psihologa pakalpojumi, </w:t>
      </w:r>
      <w:proofErr w:type="spellStart"/>
      <w:r>
        <w:rPr>
          <w:rFonts w:ascii="Times New Roman" w:hAnsi="Times New Roman" w:cs="Times New Roman"/>
          <w:sz w:val="24"/>
          <w:szCs w:val="24"/>
          <w:shd w:val="clear" w:color="auto" w:fill="FFFFFF"/>
        </w:rPr>
        <w:t>rehabilitologa</w:t>
      </w:r>
      <w:proofErr w:type="spellEnd"/>
      <w:r>
        <w:rPr>
          <w:rFonts w:ascii="Times New Roman" w:hAnsi="Times New Roman" w:cs="Times New Roman"/>
          <w:sz w:val="24"/>
          <w:szCs w:val="24"/>
          <w:shd w:val="clear" w:color="auto" w:fill="FFFFFF"/>
        </w:rPr>
        <w:t xml:space="preserve"> pakalpojumi, fizioterapija, kā arī izglītojošās atbalsta grupas</w:t>
      </w:r>
    </w:p>
    <w:p w:rsidR="0015490C" w:rsidRDefault="0015490C" w:rsidP="0015490C">
      <w:pPr>
        <w:pStyle w:val="ListParagraph"/>
        <w:numPr>
          <w:ilvl w:val="0"/>
          <w:numId w:val="2"/>
        </w:numPr>
        <w:spacing w:after="0" w:line="240" w:lineRule="auto"/>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bdr w:val="none" w:sz="0" w:space="0" w:color="auto" w:frame="1"/>
          <w:lang w:eastAsia="lv-LV"/>
        </w:rPr>
        <w:t>Bērnam ir jābūt izvērtētam SAM 9.2.2.1.pasākuma “</w:t>
      </w:r>
      <w:proofErr w:type="spellStart"/>
      <w:r>
        <w:rPr>
          <w:rFonts w:ascii="Times New Roman" w:hAnsi="Times New Roman" w:cs="Times New Roman"/>
          <w:sz w:val="24"/>
          <w:szCs w:val="24"/>
          <w:bdr w:val="none" w:sz="0" w:space="0" w:color="auto" w:frame="1"/>
          <w:lang w:eastAsia="lv-LV"/>
        </w:rPr>
        <w:t>Deinstitucionalizācija</w:t>
      </w:r>
      <w:proofErr w:type="spellEnd"/>
      <w:r>
        <w:rPr>
          <w:rFonts w:ascii="Times New Roman" w:hAnsi="Times New Roman" w:cs="Times New Roman"/>
          <w:sz w:val="24"/>
          <w:szCs w:val="24"/>
          <w:bdr w:val="none" w:sz="0" w:space="0" w:color="auto" w:frame="1"/>
          <w:lang w:eastAsia="lv-LV"/>
        </w:rPr>
        <w:t>” ietvaros</w:t>
      </w:r>
    </w:p>
    <w:p w:rsidR="0015490C" w:rsidRDefault="0015490C" w:rsidP="0015490C">
      <w:pPr>
        <w:spacing w:after="0" w:line="240" w:lineRule="auto"/>
        <w:jc w:val="both"/>
        <w:rPr>
          <w:rFonts w:ascii="Times New Roman" w:hAnsi="Times New Roman" w:cs="Times New Roman"/>
          <w:sz w:val="24"/>
          <w:szCs w:val="24"/>
          <w:bdr w:val="none" w:sz="0" w:space="0" w:color="auto" w:frame="1"/>
          <w:lang w:eastAsia="lv-LV"/>
        </w:rPr>
      </w:pPr>
    </w:p>
    <w:p w:rsidR="0015490C" w:rsidRPr="0019142F" w:rsidRDefault="0015490C" w:rsidP="0015490C">
      <w:pPr>
        <w:numPr>
          <w:ilvl w:val="0"/>
          <w:numId w:val="1"/>
        </w:numPr>
        <w:spacing w:after="0" w:line="240" w:lineRule="auto"/>
        <w:jc w:val="both"/>
        <w:rPr>
          <w:rFonts w:ascii="Times New Roman" w:hAnsi="Times New Roman" w:cs="Times New Roman"/>
          <w:sz w:val="24"/>
          <w:szCs w:val="24"/>
          <w:bdr w:val="none" w:sz="0" w:space="0" w:color="auto" w:frame="1"/>
          <w:lang w:eastAsia="lv-LV"/>
        </w:rPr>
      </w:pPr>
      <w:r w:rsidRPr="0019142F">
        <w:rPr>
          <w:rFonts w:ascii="Times New Roman" w:hAnsi="Times New Roman" w:cs="Times New Roman"/>
          <w:sz w:val="24"/>
          <w:szCs w:val="24"/>
          <w:bdr w:val="none" w:sz="0" w:space="0" w:color="auto" w:frame="1"/>
          <w:lang w:eastAsia="lv-LV"/>
        </w:rPr>
        <w:t>Sociālās aprūpes pakalpojumam dzīvesvietā bērnam ar īpašas kopšanas nepieciešamību:</w:t>
      </w:r>
    </w:p>
    <w:p w:rsidR="0015490C" w:rsidRDefault="0015490C" w:rsidP="0015490C">
      <w:pPr>
        <w:pStyle w:val="ListParagraph"/>
        <w:numPr>
          <w:ilvl w:val="0"/>
          <w:numId w:val="2"/>
        </w:numPr>
        <w:spacing w:after="0" w:line="240" w:lineRule="auto"/>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bdr w:val="none" w:sz="0" w:space="0" w:color="auto" w:frame="1"/>
          <w:lang w:eastAsia="lv-LV"/>
        </w:rPr>
        <w:t>Pakalpojuma apmērs –</w:t>
      </w:r>
      <w:r>
        <w:rPr>
          <w:rFonts w:ascii="Times New Roman" w:hAnsi="Times New Roman" w:cs="Times New Roman"/>
          <w:sz w:val="24"/>
          <w:szCs w:val="24"/>
          <w:shd w:val="clear" w:color="auto" w:fill="FFFFFF"/>
        </w:rPr>
        <w:t xml:space="preserve"> pakalpojumi mājās pamatvajadzību apmierināšanai bērnam, kurš objektīvu apstākļu dēļ nevar sevi aprūpēt</w:t>
      </w:r>
    </w:p>
    <w:p w:rsidR="0015490C" w:rsidRDefault="0015490C" w:rsidP="008A7330">
      <w:pPr>
        <w:pStyle w:val="ListParagraph"/>
        <w:numPr>
          <w:ilvl w:val="1"/>
          <w:numId w:val="2"/>
        </w:numPr>
        <w:spacing w:after="0" w:line="240" w:lineRule="auto"/>
        <w:ind w:left="1134"/>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bdr w:val="none" w:sz="0" w:space="0" w:color="auto" w:frame="1"/>
          <w:lang w:eastAsia="lv-LV"/>
        </w:rPr>
        <w:t>bērnam līdz 4 gadu vecumam (ieskaitot) līdz 50h nedēļā</w:t>
      </w:r>
    </w:p>
    <w:p w:rsidR="0015490C" w:rsidRDefault="0015490C" w:rsidP="008A7330">
      <w:pPr>
        <w:pStyle w:val="ListParagraph"/>
        <w:numPr>
          <w:ilvl w:val="1"/>
          <w:numId w:val="2"/>
        </w:numPr>
        <w:spacing w:after="0" w:line="240" w:lineRule="auto"/>
        <w:ind w:left="1134"/>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bdr w:val="none" w:sz="0" w:space="0" w:color="auto" w:frame="1"/>
          <w:lang w:eastAsia="lv-LV"/>
        </w:rPr>
        <w:t>no 5-17 gadu vecumam ieskaitot līdz 10h nedēļā</w:t>
      </w:r>
    </w:p>
    <w:p w:rsidR="0015490C" w:rsidRDefault="0015490C" w:rsidP="0015490C">
      <w:pPr>
        <w:pStyle w:val="ListParagraph"/>
        <w:numPr>
          <w:ilvl w:val="0"/>
          <w:numId w:val="2"/>
        </w:numPr>
        <w:spacing w:after="0" w:line="240" w:lineRule="auto"/>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bdr w:val="none" w:sz="0" w:space="0" w:color="auto" w:frame="1"/>
          <w:lang w:eastAsia="lv-LV"/>
        </w:rPr>
        <w:t>Bērnam ir jābūt izvērtētam SAM 9.2.2.1.pasākuma “</w:t>
      </w:r>
      <w:proofErr w:type="spellStart"/>
      <w:r>
        <w:rPr>
          <w:rFonts w:ascii="Times New Roman" w:hAnsi="Times New Roman" w:cs="Times New Roman"/>
          <w:sz w:val="24"/>
          <w:szCs w:val="24"/>
          <w:bdr w:val="none" w:sz="0" w:space="0" w:color="auto" w:frame="1"/>
          <w:lang w:eastAsia="lv-LV"/>
        </w:rPr>
        <w:t>Deinstitucionalizācija</w:t>
      </w:r>
      <w:proofErr w:type="spellEnd"/>
      <w:r>
        <w:rPr>
          <w:rFonts w:ascii="Times New Roman" w:hAnsi="Times New Roman" w:cs="Times New Roman"/>
          <w:sz w:val="24"/>
          <w:szCs w:val="24"/>
          <w:bdr w:val="none" w:sz="0" w:space="0" w:color="auto" w:frame="1"/>
          <w:lang w:eastAsia="lv-LV"/>
        </w:rPr>
        <w:t>” ietvaros</w:t>
      </w:r>
    </w:p>
    <w:p w:rsidR="0015490C" w:rsidRDefault="0015490C" w:rsidP="0015490C">
      <w:pPr>
        <w:spacing w:after="0" w:line="240" w:lineRule="auto"/>
        <w:jc w:val="both"/>
        <w:rPr>
          <w:rFonts w:ascii="Times New Roman" w:hAnsi="Times New Roman" w:cs="Times New Roman"/>
          <w:sz w:val="24"/>
          <w:szCs w:val="24"/>
          <w:bdr w:val="none" w:sz="0" w:space="0" w:color="auto" w:frame="1"/>
          <w:lang w:eastAsia="lv-LV"/>
        </w:rPr>
      </w:pPr>
    </w:p>
    <w:p w:rsidR="0015490C" w:rsidRPr="0019142F" w:rsidRDefault="0015490C" w:rsidP="0015490C">
      <w:pPr>
        <w:pStyle w:val="ListParagraph"/>
        <w:numPr>
          <w:ilvl w:val="0"/>
          <w:numId w:val="1"/>
        </w:numPr>
        <w:spacing w:after="0" w:line="240" w:lineRule="auto"/>
        <w:jc w:val="both"/>
        <w:rPr>
          <w:rFonts w:ascii="Times New Roman" w:hAnsi="Times New Roman" w:cs="Times New Roman"/>
          <w:sz w:val="24"/>
          <w:szCs w:val="24"/>
        </w:rPr>
      </w:pPr>
      <w:r w:rsidRPr="0019142F">
        <w:rPr>
          <w:rFonts w:ascii="Times New Roman" w:hAnsi="Times New Roman" w:cs="Times New Roman"/>
          <w:sz w:val="24"/>
          <w:szCs w:val="24"/>
          <w:bdr w:val="none" w:sz="0" w:space="0" w:color="auto" w:frame="1"/>
          <w:lang w:eastAsia="lv-LV"/>
        </w:rPr>
        <w:t>Īslaicīgās sociālās aprūpes jeb “atelpas brīža” pakalpojums bērnam ar īpašas kopšanas nepieciešamību:</w:t>
      </w:r>
    </w:p>
    <w:p w:rsidR="0015490C" w:rsidRDefault="0015490C" w:rsidP="0015490C">
      <w:pPr>
        <w:pStyle w:val="ListParagraph"/>
        <w:numPr>
          <w:ilvl w:val="0"/>
          <w:numId w:val="2"/>
        </w:numPr>
        <w:spacing w:after="0" w:line="240" w:lineRule="auto"/>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bdr w:val="none" w:sz="0" w:space="0" w:color="auto" w:frame="1"/>
          <w:lang w:eastAsia="lv-LV"/>
        </w:rPr>
        <w:t>Pakalpojuma apmērs –</w:t>
      </w:r>
      <w:r>
        <w:rPr>
          <w:rFonts w:ascii="Times New Roman" w:hAnsi="Times New Roman" w:cs="Times New Roman"/>
          <w:sz w:val="24"/>
          <w:szCs w:val="24"/>
          <w:shd w:val="clear" w:color="auto" w:fill="FFFFFF"/>
        </w:rPr>
        <w:t xml:space="preserve"> īslaicīgas sociālās aprūpes un sociālās rehabilitācijas pakalpojums institūcijā bērniem </w:t>
      </w:r>
      <w:r>
        <w:rPr>
          <w:rFonts w:ascii="Times New Roman" w:hAnsi="Times New Roman" w:cs="Times New Roman"/>
          <w:sz w:val="24"/>
          <w:szCs w:val="24"/>
          <w:bdr w:val="none" w:sz="0" w:space="0" w:color="auto" w:frame="1"/>
          <w:lang w:eastAsia="lv-LV"/>
        </w:rPr>
        <w:t>līdz 30 d/n kalendārā gadā</w:t>
      </w:r>
    </w:p>
    <w:p w:rsidR="0015490C" w:rsidRDefault="0015490C" w:rsidP="0015490C">
      <w:pPr>
        <w:spacing w:after="0" w:line="240" w:lineRule="auto"/>
        <w:jc w:val="both"/>
        <w:rPr>
          <w:rFonts w:ascii="Times New Roman" w:hAnsi="Times New Roman" w:cs="Times New Roman"/>
          <w:sz w:val="24"/>
          <w:szCs w:val="24"/>
          <w:bdr w:val="none" w:sz="0" w:space="0" w:color="auto" w:frame="1"/>
          <w:lang w:eastAsia="lv-LV"/>
        </w:rPr>
      </w:pPr>
    </w:p>
    <w:p w:rsidR="0015490C" w:rsidRDefault="0015490C" w:rsidP="0015490C">
      <w:pPr>
        <w:pStyle w:val="ListParagraph"/>
        <w:numPr>
          <w:ilvl w:val="0"/>
          <w:numId w:val="3"/>
        </w:numPr>
        <w:spacing w:after="0" w:line="240" w:lineRule="auto"/>
        <w:jc w:val="both"/>
        <w:rPr>
          <w:rFonts w:ascii="Times New Roman" w:hAnsi="Times New Roman" w:cs="Times New Roman"/>
          <w:sz w:val="24"/>
          <w:szCs w:val="24"/>
          <w:bdr w:val="none" w:sz="0" w:space="0" w:color="auto" w:frame="1"/>
          <w:lang w:eastAsia="lv-LV"/>
        </w:rPr>
      </w:pPr>
      <w:r w:rsidRPr="0019142F">
        <w:rPr>
          <w:rFonts w:ascii="Times New Roman" w:hAnsi="Times New Roman" w:cs="Times New Roman"/>
          <w:bCs/>
          <w:sz w:val="24"/>
          <w:szCs w:val="24"/>
          <w:bdr w:val="none" w:sz="0" w:space="0" w:color="auto" w:frame="1"/>
          <w:lang w:eastAsia="lv-LV"/>
        </w:rPr>
        <w:t xml:space="preserve">Lai pieprasītu </w:t>
      </w:r>
      <w:r w:rsidR="009813C7" w:rsidRPr="0019142F">
        <w:rPr>
          <w:rFonts w:ascii="Times New Roman" w:hAnsi="Times New Roman" w:cs="Times New Roman"/>
          <w:bCs/>
          <w:sz w:val="24"/>
          <w:szCs w:val="24"/>
          <w:bdr w:val="none" w:sz="0" w:space="0" w:color="auto" w:frame="1"/>
          <w:lang w:eastAsia="lv-LV"/>
        </w:rPr>
        <w:t>kādu no</w:t>
      </w:r>
      <w:r w:rsidRPr="0019142F">
        <w:rPr>
          <w:rFonts w:ascii="Times New Roman" w:hAnsi="Times New Roman" w:cs="Times New Roman"/>
          <w:bCs/>
          <w:sz w:val="24"/>
          <w:szCs w:val="24"/>
          <w:bdr w:val="none" w:sz="0" w:space="0" w:color="auto" w:frame="1"/>
          <w:lang w:eastAsia="lv-LV"/>
        </w:rPr>
        <w:t xml:space="preserve"> pakalpojum</w:t>
      </w:r>
      <w:r w:rsidR="009813C7" w:rsidRPr="0019142F">
        <w:rPr>
          <w:rFonts w:ascii="Times New Roman" w:hAnsi="Times New Roman" w:cs="Times New Roman"/>
          <w:bCs/>
          <w:sz w:val="24"/>
          <w:szCs w:val="24"/>
          <w:bdr w:val="none" w:sz="0" w:space="0" w:color="auto" w:frame="1"/>
          <w:lang w:eastAsia="lv-LV"/>
        </w:rPr>
        <w:t>iem</w:t>
      </w:r>
      <w:r>
        <w:rPr>
          <w:rFonts w:ascii="Times New Roman" w:hAnsi="Times New Roman" w:cs="Times New Roman"/>
          <w:b/>
          <w:bCs/>
          <w:sz w:val="24"/>
          <w:szCs w:val="24"/>
          <w:bdr w:val="none" w:sz="0" w:space="0" w:color="auto" w:frame="1"/>
          <w:lang w:eastAsia="lv-LV"/>
        </w:rPr>
        <w:t xml:space="preserve"> </w:t>
      </w:r>
      <w:r>
        <w:rPr>
          <w:rFonts w:ascii="Times New Roman" w:hAnsi="Times New Roman" w:cs="Times New Roman"/>
          <w:sz w:val="24"/>
          <w:szCs w:val="24"/>
          <w:bdr w:val="none" w:sz="0" w:space="0" w:color="auto" w:frame="1"/>
          <w:lang w:eastAsia="lv-LV"/>
        </w:rPr>
        <w:t xml:space="preserve">jāvēršas savas </w:t>
      </w:r>
      <w:r>
        <w:rPr>
          <w:rFonts w:ascii="Times New Roman" w:hAnsi="Times New Roman" w:cs="Times New Roman"/>
          <w:sz w:val="24"/>
          <w:szCs w:val="24"/>
          <w:u w:val="single" w:color="000000"/>
          <w:bdr w:val="none" w:sz="0" w:space="0" w:color="auto" w:frame="1"/>
          <w:lang w:eastAsia="lv-LV"/>
        </w:rPr>
        <w:t>deklarētās dzīvesvietas</w:t>
      </w:r>
      <w:r>
        <w:rPr>
          <w:rFonts w:ascii="Times New Roman" w:hAnsi="Times New Roman" w:cs="Times New Roman"/>
          <w:sz w:val="24"/>
          <w:szCs w:val="24"/>
          <w:bdr w:val="none" w:sz="0" w:space="0" w:color="auto" w:frame="1"/>
          <w:lang w:eastAsia="lv-LV"/>
        </w:rPr>
        <w:t xml:space="preserve"> pašvaldības sociālajā dienestā</w:t>
      </w:r>
      <w:r w:rsidR="0019142F">
        <w:rPr>
          <w:rFonts w:ascii="Times New Roman" w:hAnsi="Times New Roman" w:cs="Times New Roman"/>
          <w:sz w:val="24"/>
          <w:szCs w:val="24"/>
          <w:bdr w:val="none" w:sz="0" w:space="0" w:color="auto" w:frame="1"/>
          <w:lang w:eastAsia="lv-LV"/>
        </w:rPr>
        <w:t>.</w:t>
      </w:r>
    </w:p>
    <w:p w:rsidR="0015490C" w:rsidRDefault="0015490C" w:rsidP="0015490C">
      <w:pPr>
        <w:pStyle w:val="ListParagraph"/>
        <w:numPr>
          <w:ilvl w:val="0"/>
          <w:numId w:val="2"/>
        </w:numPr>
        <w:spacing w:after="0" w:line="240" w:lineRule="auto"/>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bdr w:val="none" w:sz="0" w:space="0" w:color="auto" w:frame="1"/>
          <w:lang w:eastAsia="lv-LV"/>
        </w:rPr>
        <w:t>Nepieciešamie dokumenti:</w:t>
      </w:r>
    </w:p>
    <w:p w:rsidR="0015490C" w:rsidRDefault="0015490C" w:rsidP="0015490C">
      <w:pPr>
        <w:pStyle w:val="ListParagraph"/>
        <w:numPr>
          <w:ilvl w:val="1"/>
          <w:numId w:val="4"/>
        </w:numPr>
        <w:spacing w:after="0" w:line="240" w:lineRule="auto"/>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bdr w:val="none" w:sz="0" w:space="0" w:color="auto" w:frame="1"/>
          <w:lang w:eastAsia="lv-LV"/>
        </w:rPr>
        <w:t>Iesniegums</w:t>
      </w:r>
    </w:p>
    <w:p w:rsidR="0015490C" w:rsidRDefault="0015490C" w:rsidP="0015490C">
      <w:pPr>
        <w:pStyle w:val="ListParagraph"/>
        <w:numPr>
          <w:ilvl w:val="1"/>
          <w:numId w:val="4"/>
        </w:numPr>
        <w:spacing w:after="0" w:line="240" w:lineRule="auto"/>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shd w:val="clear" w:color="auto" w:fill="FFFFFF"/>
        </w:rPr>
        <w:t>Ģimenes ārsta izziņa par bērna veselības stāvokli</w:t>
      </w:r>
    </w:p>
    <w:p w:rsidR="0015490C" w:rsidRDefault="0015490C" w:rsidP="0015490C">
      <w:pPr>
        <w:pStyle w:val="ListParagraph"/>
        <w:numPr>
          <w:ilvl w:val="1"/>
          <w:numId w:val="4"/>
        </w:numPr>
        <w:spacing w:after="0" w:line="240" w:lineRule="auto"/>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shd w:val="clear" w:color="auto" w:fill="FFFFFF"/>
        </w:rPr>
        <w:t>Psihiatra atzinums par personas psihisko veselību (attiecas uz bērniem ar garīga rakstura traucējumiem)</w:t>
      </w:r>
    </w:p>
    <w:p w:rsidR="0015490C" w:rsidRDefault="0015490C" w:rsidP="0015490C">
      <w:pPr>
        <w:pStyle w:val="ListParagraph"/>
        <w:numPr>
          <w:ilvl w:val="1"/>
          <w:numId w:val="4"/>
        </w:numPr>
        <w:spacing w:after="0" w:line="240" w:lineRule="auto"/>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shd w:val="clear" w:color="auto" w:fill="FFFFFF"/>
        </w:rPr>
        <w:t>Dokumenti par ienākumiem, ja jāveic maksājums par sociālo pakalpojumu saņemšanu un pašvaldībai nav pieejama šāda informācija</w:t>
      </w:r>
    </w:p>
    <w:p w:rsidR="0015490C" w:rsidRDefault="0015490C" w:rsidP="0015490C">
      <w:pPr>
        <w:pStyle w:val="ListParagraph"/>
        <w:numPr>
          <w:ilvl w:val="1"/>
          <w:numId w:val="4"/>
        </w:numPr>
        <w:spacing w:after="0" w:line="240" w:lineRule="auto"/>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shd w:val="clear" w:color="auto" w:fill="FFFFFF"/>
        </w:rPr>
        <w:t>Citi dokumenti, ja tie nepieciešami lēmuma pieņemšanai</w:t>
      </w:r>
    </w:p>
    <w:p w:rsidR="0015490C" w:rsidRDefault="0015490C" w:rsidP="0015490C">
      <w:pPr>
        <w:pStyle w:val="ListParagraph"/>
        <w:widowControl w:val="0"/>
        <w:numPr>
          <w:ilvl w:val="0"/>
          <w:numId w:val="5"/>
        </w:numPr>
        <w:tabs>
          <w:tab w:val="left" w:pos="851"/>
        </w:tabs>
        <w:spacing w:after="0" w:line="24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Iesniegumu var iesniegt:</w:t>
      </w:r>
    </w:p>
    <w:p w:rsidR="0015490C" w:rsidRDefault="0015490C" w:rsidP="0015490C">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Personīgi sociālajā dienestā</w:t>
      </w:r>
    </w:p>
    <w:p w:rsidR="0015490C" w:rsidRDefault="0015490C" w:rsidP="0015490C">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Nosūtot elektroniska dokumenta formā atbilstoši normatīvajiem aktiem par elektronisko dokumentu noformēšanu</w:t>
      </w:r>
    </w:p>
    <w:p w:rsidR="00086E24" w:rsidRDefault="0015490C" w:rsidP="0015490C">
      <w:pPr>
        <w:pStyle w:val="ListParagraph"/>
        <w:numPr>
          <w:ilvl w:val="0"/>
          <w:numId w:val="6"/>
        </w:numPr>
        <w:spacing w:after="0" w:line="240" w:lineRule="auto"/>
        <w:ind w:left="709"/>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bdr w:val="none" w:sz="0" w:space="0" w:color="auto" w:frame="1"/>
          <w:lang w:eastAsia="lv-LV"/>
        </w:rPr>
        <w:t>Normatīvie akti</w:t>
      </w:r>
      <w:r w:rsidR="00086E24">
        <w:rPr>
          <w:rFonts w:ascii="Times New Roman" w:hAnsi="Times New Roman" w:cs="Times New Roman"/>
          <w:sz w:val="24"/>
          <w:szCs w:val="24"/>
          <w:bdr w:val="none" w:sz="0" w:space="0" w:color="auto" w:frame="1"/>
          <w:lang w:eastAsia="lv-LV"/>
        </w:rPr>
        <w:t>:</w:t>
      </w:r>
    </w:p>
    <w:p w:rsidR="00086E24" w:rsidRDefault="0015490C" w:rsidP="00086E24">
      <w:pPr>
        <w:pStyle w:val="ListParagraph"/>
        <w:numPr>
          <w:ilvl w:val="0"/>
          <w:numId w:val="8"/>
        </w:numPr>
        <w:spacing w:after="0" w:line="240" w:lineRule="auto"/>
        <w:jc w:val="both"/>
        <w:rPr>
          <w:rFonts w:ascii="Times New Roman" w:hAnsi="Times New Roman" w:cs="Times New Roman"/>
          <w:sz w:val="24"/>
          <w:szCs w:val="24"/>
          <w:bdr w:val="none" w:sz="0" w:space="0" w:color="auto" w:frame="1"/>
          <w:lang w:eastAsia="lv-LV"/>
        </w:rPr>
      </w:pPr>
      <w:r w:rsidRPr="00086E24">
        <w:rPr>
          <w:rFonts w:ascii="Times New Roman" w:hAnsi="Times New Roman" w:cs="Times New Roman"/>
          <w:bCs/>
          <w:sz w:val="24"/>
          <w:szCs w:val="24"/>
          <w:shd w:val="clear" w:color="auto" w:fill="FFFFFF"/>
        </w:rPr>
        <w:t>Eiropas Savienības struktūrfondu un Kohēzijas fonda 2014. — 2020.gada plānošanas perioda vadības likums</w:t>
      </w:r>
    </w:p>
    <w:p w:rsidR="007077AD" w:rsidRPr="00584E76" w:rsidRDefault="0015490C" w:rsidP="00086E24">
      <w:pPr>
        <w:pStyle w:val="ListParagraph"/>
        <w:numPr>
          <w:ilvl w:val="0"/>
          <w:numId w:val="8"/>
        </w:numPr>
        <w:spacing w:after="0" w:line="240" w:lineRule="auto"/>
        <w:jc w:val="both"/>
        <w:rPr>
          <w:rFonts w:ascii="Times New Roman" w:hAnsi="Times New Roman" w:cs="Times New Roman"/>
          <w:sz w:val="24"/>
          <w:szCs w:val="24"/>
          <w:bdr w:val="none" w:sz="0" w:space="0" w:color="auto" w:frame="1"/>
          <w:lang w:eastAsia="lv-LV"/>
        </w:rPr>
      </w:pPr>
      <w:r w:rsidRPr="00086E24">
        <w:rPr>
          <w:rFonts w:ascii="Times New Roman" w:hAnsi="Times New Roman" w:cs="Times New Roman"/>
          <w:bCs/>
          <w:sz w:val="24"/>
          <w:szCs w:val="24"/>
          <w:shd w:val="clear" w:color="auto" w:fill="FFFFFF"/>
        </w:rPr>
        <w:t>Ministru kabineta 2015.gada 16.jūnija noteikumi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086E24">
        <w:rPr>
          <w:rFonts w:ascii="Times New Roman" w:hAnsi="Times New Roman" w:cs="Times New Roman"/>
          <w:bCs/>
          <w:sz w:val="24"/>
          <w:szCs w:val="24"/>
          <w:shd w:val="clear" w:color="auto" w:fill="FFFFFF"/>
        </w:rPr>
        <w:t>Deinstitucionalizācija</w:t>
      </w:r>
      <w:proofErr w:type="spellEnd"/>
      <w:r w:rsidRPr="00086E24">
        <w:rPr>
          <w:rFonts w:ascii="Times New Roman" w:hAnsi="Times New Roman" w:cs="Times New Roman"/>
          <w:bCs/>
          <w:sz w:val="24"/>
          <w:szCs w:val="24"/>
          <w:shd w:val="clear" w:color="auto" w:fill="FFFFFF"/>
        </w:rPr>
        <w:t>" īstenošanas noteikumi”</w:t>
      </w:r>
    </w:p>
    <w:p w:rsidR="00584E76" w:rsidRPr="00086E24" w:rsidRDefault="008B5184" w:rsidP="00086E24">
      <w:pPr>
        <w:pStyle w:val="ListParagraph"/>
        <w:numPr>
          <w:ilvl w:val="0"/>
          <w:numId w:val="8"/>
        </w:numPr>
        <w:spacing w:after="0" w:line="240" w:lineRule="auto"/>
        <w:jc w:val="both"/>
        <w:rPr>
          <w:rFonts w:ascii="Times New Roman" w:hAnsi="Times New Roman" w:cs="Times New Roman"/>
          <w:sz w:val="24"/>
          <w:szCs w:val="24"/>
          <w:bdr w:val="none" w:sz="0" w:space="0" w:color="auto" w:frame="1"/>
          <w:lang w:eastAsia="lv-LV"/>
        </w:rPr>
      </w:pPr>
      <w:r>
        <w:rPr>
          <w:rFonts w:ascii="Times New Roman" w:hAnsi="Times New Roman" w:cs="Times New Roman"/>
          <w:sz w:val="24"/>
          <w:szCs w:val="24"/>
          <w:u w:color="000000"/>
          <w:bdr w:val="nil"/>
          <w:lang w:eastAsia="lv-LV"/>
        </w:rPr>
        <w:t>Ministru kabineta 2019.gada 2.aprīļa noteikumi Nr.138 “</w:t>
      </w:r>
      <w:r w:rsidRPr="00826AE9">
        <w:rPr>
          <w:rFonts w:ascii="Times New Roman" w:hAnsi="Times New Roman" w:cs="Times New Roman"/>
          <w:bCs/>
          <w:sz w:val="24"/>
          <w:szCs w:val="24"/>
          <w:shd w:val="clear" w:color="auto" w:fill="FFFFFF"/>
        </w:rPr>
        <w:t>Noteikumi par sociālo pakalpojumu un sociālās palīdzības saņemšanu</w:t>
      </w:r>
      <w:r>
        <w:rPr>
          <w:rFonts w:ascii="Times New Roman" w:hAnsi="Times New Roman" w:cs="Times New Roman"/>
          <w:bCs/>
          <w:sz w:val="24"/>
          <w:szCs w:val="24"/>
          <w:shd w:val="clear" w:color="auto" w:fill="FFFFFF"/>
        </w:rPr>
        <w:t>”</w:t>
      </w:r>
    </w:p>
    <w:sectPr w:rsidR="00584E76" w:rsidRPr="00086E24" w:rsidSect="00EF28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3FB"/>
    <w:multiLevelType w:val="hybridMultilevel"/>
    <w:tmpl w:val="A6EADCA0"/>
    <w:lvl w:ilvl="0" w:tplc="7AA6D9C2">
      <w:start w:val="1"/>
      <w:numFmt w:val="decimal"/>
      <w:lvlText w:val="%1."/>
      <w:lvlJc w:val="left"/>
      <w:pPr>
        <w:tabs>
          <w:tab w:val="num" w:pos="360"/>
        </w:tabs>
        <w:ind w:left="360" w:hanging="360"/>
      </w:pPr>
      <w:rPr>
        <w:b w:val="0"/>
      </w:rPr>
    </w:lvl>
    <w:lvl w:ilvl="1" w:tplc="04260001">
      <w:start w:val="1"/>
      <w:numFmt w:val="bullet"/>
      <w:lvlText w:val=""/>
      <w:lvlJc w:val="left"/>
      <w:pPr>
        <w:tabs>
          <w:tab w:val="num" w:pos="1080"/>
        </w:tabs>
        <w:ind w:left="1080" w:hanging="360"/>
      </w:pPr>
      <w:rPr>
        <w:rFonts w:ascii="Symbol" w:hAnsi="Symbol" w:hint="default"/>
      </w:rPr>
    </w:lvl>
    <w:lvl w:ilvl="2" w:tplc="33ACB7F0">
      <w:start w:val="1"/>
      <w:numFmt w:val="decimal"/>
      <w:lvlText w:val="%3."/>
      <w:lvlJc w:val="left"/>
      <w:pPr>
        <w:tabs>
          <w:tab w:val="num" w:pos="1800"/>
        </w:tabs>
        <w:ind w:left="1800" w:hanging="360"/>
      </w:pPr>
    </w:lvl>
    <w:lvl w:ilvl="3" w:tplc="11DA1F10">
      <w:start w:val="1"/>
      <w:numFmt w:val="decimal"/>
      <w:lvlText w:val="%4."/>
      <w:lvlJc w:val="left"/>
      <w:pPr>
        <w:tabs>
          <w:tab w:val="num" w:pos="2520"/>
        </w:tabs>
        <w:ind w:left="2520" w:hanging="360"/>
      </w:pPr>
    </w:lvl>
    <w:lvl w:ilvl="4" w:tplc="0BF28B56">
      <w:start w:val="1"/>
      <w:numFmt w:val="decimal"/>
      <w:lvlText w:val="%5."/>
      <w:lvlJc w:val="left"/>
      <w:pPr>
        <w:tabs>
          <w:tab w:val="num" w:pos="3240"/>
        </w:tabs>
        <w:ind w:left="3240" w:hanging="360"/>
      </w:pPr>
    </w:lvl>
    <w:lvl w:ilvl="5" w:tplc="FD1EFECC">
      <w:start w:val="1"/>
      <w:numFmt w:val="decimal"/>
      <w:lvlText w:val="%6."/>
      <w:lvlJc w:val="left"/>
      <w:pPr>
        <w:tabs>
          <w:tab w:val="num" w:pos="3960"/>
        </w:tabs>
        <w:ind w:left="3960" w:hanging="360"/>
      </w:pPr>
    </w:lvl>
    <w:lvl w:ilvl="6" w:tplc="739A7A92">
      <w:start w:val="1"/>
      <w:numFmt w:val="decimal"/>
      <w:lvlText w:val="%7."/>
      <w:lvlJc w:val="left"/>
      <w:pPr>
        <w:tabs>
          <w:tab w:val="num" w:pos="4680"/>
        </w:tabs>
        <w:ind w:left="4680" w:hanging="360"/>
      </w:pPr>
    </w:lvl>
    <w:lvl w:ilvl="7" w:tplc="CABABCA0">
      <w:start w:val="1"/>
      <w:numFmt w:val="decimal"/>
      <w:lvlText w:val="%8."/>
      <w:lvlJc w:val="left"/>
      <w:pPr>
        <w:tabs>
          <w:tab w:val="num" w:pos="5400"/>
        </w:tabs>
        <w:ind w:left="5400" w:hanging="360"/>
      </w:pPr>
    </w:lvl>
    <w:lvl w:ilvl="8" w:tplc="B80051E2">
      <w:start w:val="1"/>
      <w:numFmt w:val="decimal"/>
      <w:lvlText w:val="%9."/>
      <w:lvlJc w:val="left"/>
      <w:pPr>
        <w:tabs>
          <w:tab w:val="num" w:pos="6120"/>
        </w:tabs>
        <w:ind w:left="6120" w:hanging="360"/>
      </w:pPr>
    </w:lvl>
  </w:abstractNum>
  <w:abstractNum w:abstractNumId="1" w15:restartNumberingAfterBreak="0">
    <w:nsid w:val="1BF710BE"/>
    <w:multiLevelType w:val="hybridMultilevel"/>
    <w:tmpl w:val="19F8BBAC"/>
    <w:lvl w:ilvl="0" w:tplc="9D1CE7EE">
      <w:start w:val="1"/>
      <w:numFmt w:val="decimal"/>
      <w:lvlText w:val="%1."/>
      <w:lvlJc w:val="left"/>
      <w:pPr>
        <w:tabs>
          <w:tab w:val="num" w:pos="360"/>
        </w:tabs>
        <w:ind w:left="360" w:hanging="360"/>
      </w:pPr>
      <w:rPr>
        <w:b w:val="0"/>
      </w:rPr>
    </w:lvl>
    <w:lvl w:ilvl="1" w:tplc="04260003">
      <w:start w:val="1"/>
      <w:numFmt w:val="bullet"/>
      <w:lvlText w:val="o"/>
      <w:lvlJc w:val="left"/>
      <w:pPr>
        <w:tabs>
          <w:tab w:val="num" w:pos="1080"/>
        </w:tabs>
        <w:ind w:left="1080" w:hanging="360"/>
      </w:pPr>
      <w:rPr>
        <w:rFonts w:ascii="Courier New" w:hAnsi="Courier New" w:cs="Courier New" w:hint="default"/>
      </w:rPr>
    </w:lvl>
    <w:lvl w:ilvl="2" w:tplc="33ACB7F0">
      <w:start w:val="1"/>
      <w:numFmt w:val="decimal"/>
      <w:lvlText w:val="%3."/>
      <w:lvlJc w:val="left"/>
      <w:pPr>
        <w:tabs>
          <w:tab w:val="num" w:pos="1800"/>
        </w:tabs>
        <w:ind w:left="1800" w:hanging="360"/>
      </w:pPr>
    </w:lvl>
    <w:lvl w:ilvl="3" w:tplc="11DA1F10">
      <w:start w:val="1"/>
      <w:numFmt w:val="decimal"/>
      <w:lvlText w:val="%4."/>
      <w:lvlJc w:val="left"/>
      <w:pPr>
        <w:tabs>
          <w:tab w:val="num" w:pos="2520"/>
        </w:tabs>
        <w:ind w:left="2520" w:hanging="360"/>
      </w:pPr>
    </w:lvl>
    <w:lvl w:ilvl="4" w:tplc="0BF28B56">
      <w:start w:val="1"/>
      <w:numFmt w:val="decimal"/>
      <w:lvlText w:val="%5."/>
      <w:lvlJc w:val="left"/>
      <w:pPr>
        <w:tabs>
          <w:tab w:val="num" w:pos="3240"/>
        </w:tabs>
        <w:ind w:left="3240" w:hanging="360"/>
      </w:pPr>
    </w:lvl>
    <w:lvl w:ilvl="5" w:tplc="FD1EFECC">
      <w:start w:val="1"/>
      <w:numFmt w:val="decimal"/>
      <w:lvlText w:val="%6."/>
      <w:lvlJc w:val="left"/>
      <w:pPr>
        <w:tabs>
          <w:tab w:val="num" w:pos="3960"/>
        </w:tabs>
        <w:ind w:left="3960" w:hanging="360"/>
      </w:pPr>
    </w:lvl>
    <w:lvl w:ilvl="6" w:tplc="739A7A92">
      <w:start w:val="1"/>
      <w:numFmt w:val="decimal"/>
      <w:lvlText w:val="%7."/>
      <w:lvlJc w:val="left"/>
      <w:pPr>
        <w:tabs>
          <w:tab w:val="num" w:pos="4680"/>
        </w:tabs>
        <w:ind w:left="4680" w:hanging="360"/>
      </w:pPr>
    </w:lvl>
    <w:lvl w:ilvl="7" w:tplc="CABABCA0">
      <w:start w:val="1"/>
      <w:numFmt w:val="decimal"/>
      <w:lvlText w:val="%8."/>
      <w:lvlJc w:val="left"/>
      <w:pPr>
        <w:tabs>
          <w:tab w:val="num" w:pos="5400"/>
        </w:tabs>
        <w:ind w:left="5400" w:hanging="360"/>
      </w:pPr>
    </w:lvl>
    <w:lvl w:ilvl="8" w:tplc="B80051E2">
      <w:start w:val="1"/>
      <w:numFmt w:val="decimal"/>
      <w:lvlText w:val="%9."/>
      <w:lvlJc w:val="left"/>
      <w:pPr>
        <w:tabs>
          <w:tab w:val="num" w:pos="6120"/>
        </w:tabs>
        <w:ind w:left="6120" w:hanging="360"/>
      </w:pPr>
    </w:lvl>
  </w:abstractNum>
  <w:abstractNum w:abstractNumId="2" w15:restartNumberingAfterBreak="0">
    <w:nsid w:val="1EED1EE6"/>
    <w:multiLevelType w:val="hybridMultilevel"/>
    <w:tmpl w:val="4C244EA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2E9F406F"/>
    <w:multiLevelType w:val="hybridMultilevel"/>
    <w:tmpl w:val="5D0AC7B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06F43C8"/>
    <w:multiLevelType w:val="hybridMultilevel"/>
    <w:tmpl w:val="36A6ED4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7EF6A0D"/>
    <w:multiLevelType w:val="hybridMultilevel"/>
    <w:tmpl w:val="8A84552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6" w15:restartNumberingAfterBreak="0">
    <w:nsid w:val="686960AA"/>
    <w:multiLevelType w:val="hybridMultilevel"/>
    <w:tmpl w:val="6186F008"/>
    <w:lvl w:ilvl="0" w:tplc="04260003">
      <w:start w:val="1"/>
      <w:numFmt w:val="bullet"/>
      <w:lvlText w:val="o"/>
      <w:lvlJc w:val="left"/>
      <w:pPr>
        <w:ind w:left="1069" w:hanging="360"/>
      </w:pPr>
      <w:rPr>
        <w:rFonts w:ascii="Courier New" w:hAnsi="Courier New" w:cs="Courier New"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0C"/>
    <w:rsid w:val="00001F18"/>
    <w:rsid w:val="00086E24"/>
    <w:rsid w:val="0015490C"/>
    <w:rsid w:val="0019142F"/>
    <w:rsid w:val="00584E76"/>
    <w:rsid w:val="005B4108"/>
    <w:rsid w:val="007077AD"/>
    <w:rsid w:val="008A7330"/>
    <w:rsid w:val="008B5184"/>
    <w:rsid w:val="009144E5"/>
    <w:rsid w:val="009813C7"/>
    <w:rsid w:val="00EF28D3"/>
    <w:rsid w:val="00F32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2B58"/>
  <w15:chartTrackingRefBased/>
  <w15:docId w15:val="{6976EB8E-950E-455E-BB1B-B6D88B6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9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Strip Char,H&amp;P List Paragraph Char,List Paragraph1 Char,Akapit z listą BS Char,Numbered Para 1 Char,Dot pt Char,No Spacing1 Char,List Paragraph Char Char Char Char,Indicator Text Char,List Paragraph11 Char,Bullet 1 Char"/>
    <w:link w:val="ListParagraph"/>
    <w:uiPriority w:val="34"/>
    <w:qFormat/>
    <w:locked/>
    <w:rsid w:val="0015490C"/>
  </w:style>
  <w:style w:type="paragraph" w:styleId="ListParagraph">
    <w:name w:val="List Paragraph"/>
    <w:aliases w:val="2,Strip,H&amp;P List Paragraph,List Paragraph1,Akapit z listą BS,Numbered Para 1,Dot pt,No Spacing1,List Paragraph Char Char Char,Indicator Text,List Paragraph11,Bullet 1,Bullet Points,MAIN CONTENT,IFCL - List Paragraph,List Paragraph12"/>
    <w:basedOn w:val="Normal"/>
    <w:link w:val="ListParagraphChar"/>
    <w:uiPriority w:val="34"/>
    <w:qFormat/>
    <w:rsid w:val="00154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1678</Words>
  <Characters>958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Beinare</dc:creator>
  <cp:keywords/>
  <dc:description/>
  <cp:lastModifiedBy>Zanda Beinare</cp:lastModifiedBy>
  <cp:revision>12</cp:revision>
  <dcterms:created xsi:type="dcterms:W3CDTF">2020-03-26T07:38:00Z</dcterms:created>
  <dcterms:modified xsi:type="dcterms:W3CDTF">2020-03-31T07:03:00Z</dcterms:modified>
</cp:coreProperties>
</file>