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103" w:rsidRDefault="00C92103" w:rsidP="00301F1A">
      <w:pPr>
        <w:shd w:val="clear" w:color="auto" w:fill="F4F4F4"/>
        <w:spacing w:line="240" w:lineRule="auto"/>
        <w:rPr>
          <w:rFonts w:ascii="Times New Roman" w:eastAsia="Times New Roman" w:hAnsi="Times New Roman"/>
          <w:b/>
          <w:bCs/>
          <w:color w:val="003366"/>
          <w:lang w:val="lv-LV" w:eastAsia="lv-LV"/>
        </w:rPr>
      </w:pPr>
    </w:p>
    <w:p w:rsidR="00DF04CA" w:rsidRDefault="006E2CF0" w:rsidP="00301F1A">
      <w:pPr>
        <w:shd w:val="clear" w:color="auto" w:fill="F4F4F4"/>
        <w:spacing w:line="240" w:lineRule="auto"/>
        <w:rPr>
          <w:rFonts w:ascii="Times New Roman" w:eastAsia="Times New Roman" w:hAnsi="Times New Roman"/>
          <w:b/>
          <w:bCs/>
          <w:color w:val="003366"/>
          <w:sz w:val="24"/>
          <w:szCs w:val="24"/>
          <w:lang w:val="lv-LV" w:eastAsia="lv-LV"/>
        </w:rPr>
      </w:pPr>
      <w:r>
        <w:rPr>
          <w:rFonts w:ascii="Times New Roman" w:eastAsia="Times New Roman" w:hAnsi="Times New Roman"/>
          <w:b/>
          <w:bCs/>
          <w:color w:val="003366"/>
          <w:sz w:val="24"/>
          <w:szCs w:val="24"/>
          <w:lang w:val="lv-LV" w:eastAsia="lv-LV"/>
        </w:rPr>
        <w:t xml:space="preserve"> </w:t>
      </w:r>
    </w:p>
    <w:p w:rsidR="00301F1A" w:rsidRPr="00F0590D" w:rsidRDefault="00934913" w:rsidP="00301F1A">
      <w:pPr>
        <w:shd w:val="clear" w:color="auto" w:fill="F4F4F4"/>
        <w:spacing w:line="240" w:lineRule="auto"/>
        <w:rPr>
          <w:rFonts w:ascii="Times New Roman" w:eastAsia="Times New Roman" w:hAnsi="Times New Roman"/>
          <w:b/>
          <w:bCs/>
          <w:color w:val="003366"/>
          <w:sz w:val="24"/>
          <w:szCs w:val="24"/>
          <w:lang w:val="lv-LV" w:eastAsia="lv-LV"/>
        </w:rPr>
      </w:pPr>
      <w:r>
        <w:rPr>
          <w:rFonts w:ascii="Times New Roman" w:eastAsia="Times New Roman" w:hAnsi="Times New Roman"/>
          <w:b/>
          <w:bCs/>
          <w:color w:val="003366"/>
          <w:sz w:val="24"/>
          <w:szCs w:val="24"/>
          <w:lang w:val="lv-LV" w:eastAsia="lv-LV"/>
        </w:rPr>
        <w:t>Itālijas un Austrijas muzeju apmeklējumi</w:t>
      </w:r>
      <w:r w:rsidR="00EF1E9F" w:rsidRPr="00F0590D">
        <w:rPr>
          <w:rFonts w:ascii="Times New Roman" w:eastAsia="Times New Roman" w:hAnsi="Times New Roman"/>
          <w:b/>
          <w:bCs/>
          <w:color w:val="003366"/>
          <w:sz w:val="24"/>
          <w:szCs w:val="24"/>
          <w:lang w:val="lv-LV" w:eastAsia="lv-LV"/>
        </w:rPr>
        <w:t xml:space="preserve"> projekta „ Museum Gateway” </w:t>
      </w:r>
      <w:r w:rsidR="00301F1A" w:rsidRPr="00F0590D">
        <w:rPr>
          <w:rFonts w:ascii="Times New Roman" w:eastAsia="Times New Roman" w:hAnsi="Times New Roman"/>
          <w:b/>
          <w:bCs/>
          <w:color w:val="003366"/>
          <w:sz w:val="24"/>
          <w:szCs w:val="24"/>
          <w:lang w:val="lv-LV" w:eastAsia="lv-LV"/>
        </w:rPr>
        <w:t xml:space="preserve"> ietvaros.</w:t>
      </w:r>
    </w:p>
    <w:p w:rsidR="00DF04CA" w:rsidRDefault="00DF04CA" w:rsidP="00091DF6">
      <w:pPr>
        <w:spacing w:line="240" w:lineRule="auto"/>
        <w:jc w:val="both"/>
        <w:rPr>
          <w:rFonts w:ascii="Times New Roman" w:eastAsia="Times New Roman" w:hAnsi="Times New Roman"/>
          <w:sz w:val="24"/>
          <w:szCs w:val="24"/>
          <w:lang w:val="lv-LV" w:eastAsia="lv-LV"/>
        </w:rPr>
      </w:pPr>
    </w:p>
    <w:p w:rsidR="00091DF6" w:rsidRDefault="00176B82" w:rsidP="00091DF6">
      <w:pPr>
        <w:spacing w:line="240" w:lineRule="auto"/>
        <w:jc w:val="both"/>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No 2014</w:t>
      </w:r>
      <w:r w:rsidR="00301F1A" w:rsidRPr="00F0590D">
        <w:rPr>
          <w:rFonts w:ascii="Times New Roman" w:eastAsia="Times New Roman" w:hAnsi="Times New Roman"/>
          <w:sz w:val="24"/>
          <w:szCs w:val="24"/>
          <w:lang w:val="lv-LV" w:eastAsia="lv-LV"/>
        </w:rPr>
        <w:t xml:space="preserve">.gada </w:t>
      </w:r>
      <w:r w:rsidR="00DF04CA">
        <w:rPr>
          <w:rFonts w:ascii="Times New Roman" w:eastAsia="Times New Roman" w:hAnsi="Times New Roman"/>
          <w:sz w:val="24"/>
          <w:szCs w:val="24"/>
          <w:lang w:val="lv-LV" w:eastAsia="lv-LV"/>
        </w:rPr>
        <w:t xml:space="preserve">21. </w:t>
      </w:r>
      <w:r w:rsidR="00484AB8">
        <w:rPr>
          <w:rFonts w:ascii="Times New Roman" w:eastAsia="Times New Roman" w:hAnsi="Times New Roman"/>
          <w:sz w:val="24"/>
          <w:szCs w:val="24"/>
          <w:lang w:val="lv-LV" w:eastAsia="lv-LV"/>
        </w:rPr>
        <w:t>augusta</w:t>
      </w:r>
      <w:r w:rsidR="00301F1A" w:rsidRPr="00F0590D">
        <w:rPr>
          <w:rFonts w:ascii="Times New Roman" w:eastAsia="Times New Roman" w:hAnsi="Times New Roman"/>
          <w:sz w:val="24"/>
          <w:szCs w:val="24"/>
          <w:lang w:val="lv-LV" w:eastAsia="lv-LV"/>
        </w:rPr>
        <w:t xml:space="preserve"> līdz 2014.gada </w:t>
      </w:r>
      <w:r w:rsidR="00484AB8">
        <w:rPr>
          <w:rFonts w:ascii="Times New Roman" w:eastAsia="Times New Roman" w:hAnsi="Times New Roman"/>
          <w:sz w:val="24"/>
          <w:szCs w:val="24"/>
          <w:lang w:val="lv-LV" w:eastAsia="lv-LV"/>
        </w:rPr>
        <w:t>25. augustam</w:t>
      </w:r>
      <w:r w:rsidR="00301F1A" w:rsidRPr="00F0590D">
        <w:rPr>
          <w:rFonts w:ascii="Times New Roman" w:eastAsiaTheme="minorHAnsi" w:hAnsi="Times New Roman"/>
          <w:sz w:val="24"/>
          <w:szCs w:val="24"/>
          <w:lang w:val="lv-LV"/>
        </w:rPr>
        <w:t xml:space="preserve"> </w:t>
      </w:r>
      <w:r w:rsidR="00E5620B">
        <w:rPr>
          <w:rFonts w:ascii="Times New Roman" w:eastAsia="Times New Roman" w:hAnsi="Times New Roman"/>
          <w:sz w:val="24"/>
          <w:szCs w:val="24"/>
          <w:lang w:val="lv-LV" w:eastAsia="lv-LV"/>
        </w:rPr>
        <w:t xml:space="preserve">projekta Nr. LLB-2-208 </w:t>
      </w:r>
      <w:r w:rsidR="00301F1A" w:rsidRPr="00F0590D">
        <w:rPr>
          <w:rFonts w:ascii="Times New Roman" w:eastAsia="Times New Roman" w:hAnsi="Times New Roman"/>
          <w:sz w:val="24"/>
          <w:szCs w:val="24"/>
          <w:lang w:val="lv-LV" w:eastAsia="lv-LV"/>
        </w:rPr>
        <w:t>„Museum Gateway”</w:t>
      </w:r>
      <w:r w:rsidR="00484AB8">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w:t>
      </w:r>
      <w:r w:rsidR="00301F1A" w:rsidRPr="00F0590D">
        <w:rPr>
          <w:rFonts w:ascii="Times New Roman" w:eastAsia="Times New Roman" w:hAnsi="Times New Roman"/>
          <w:sz w:val="24"/>
          <w:szCs w:val="24"/>
          <w:lang w:val="lv-LV" w:eastAsia="lv-LV"/>
        </w:rPr>
        <w:t xml:space="preserve">„Muzeju vārti”)  ietvaros  notika </w:t>
      </w:r>
      <w:r w:rsidR="00DF04CA">
        <w:rPr>
          <w:rFonts w:ascii="Times New Roman" w:eastAsia="Times New Roman" w:hAnsi="Times New Roman"/>
          <w:sz w:val="24"/>
          <w:szCs w:val="24"/>
          <w:lang w:val="lv-LV" w:eastAsia="lv-LV"/>
        </w:rPr>
        <w:t>pieredzes apmaiņas braucieni</w:t>
      </w:r>
      <w:r>
        <w:rPr>
          <w:rFonts w:ascii="Times New Roman" w:eastAsia="Times New Roman" w:hAnsi="Times New Roman"/>
          <w:sz w:val="24"/>
          <w:szCs w:val="24"/>
          <w:lang w:val="lv-LV" w:eastAsia="lv-LV"/>
        </w:rPr>
        <w:t xml:space="preserve"> uz </w:t>
      </w:r>
      <w:r w:rsidR="00484AB8">
        <w:rPr>
          <w:rFonts w:ascii="Times New Roman" w:eastAsia="Times New Roman" w:hAnsi="Times New Roman"/>
          <w:sz w:val="24"/>
          <w:szCs w:val="24"/>
          <w:lang w:val="lv-LV" w:eastAsia="lv-LV"/>
        </w:rPr>
        <w:t xml:space="preserve">Itālijas un Austrijas </w:t>
      </w:r>
      <w:r>
        <w:rPr>
          <w:rFonts w:ascii="Times New Roman" w:eastAsia="Times New Roman" w:hAnsi="Times New Roman"/>
          <w:sz w:val="24"/>
          <w:szCs w:val="24"/>
          <w:lang w:val="lv-LV" w:eastAsia="lv-LV"/>
        </w:rPr>
        <w:t xml:space="preserve"> muzejiem</w:t>
      </w:r>
      <w:r w:rsidR="00301F1A" w:rsidRPr="00F0590D">
        <w:rPr>
          <w:rFonts w:ascii="Times New Roman" w:eastAsia="Times New Roman" w:hAnsi="Times New Roman"/>
          <w:sz w:val="24"/>
          <w:szCs w:val="24"/>
          <w:lang w:val="lv-LV" w:eastAsia="lv-LV"/>
        </w:rPr>
        <w:t>. Projekta mērķis - muzeju personāla kompetences uzlabošana, kopēja muzeju tūrisma produkta izstrāde, pamata infrastruktūras un muzeju ekspozīciju uzlabošana, kā arī mārketinga aktivitāšu attīs</w:t>
      </w:r>
      <w:r w:rsidR="00440363" w:rsidRPr="00F0590D">
        <w:rPr>
          <w:rFonts w:ascii="Times New Roman" w:eastAsia="Times New Roman" w:hAnsi="Times New Roman"/>
          <w:sz w:val="24"/>
          <w:szCs w:val="24"/>
          <w:lang w:val="lv-LV" w:eastAsia="lv-LV"/>
        </w:rPr>
        <w:t>tība un ieviešana. Projekta</w:t>
      </w:r>
      <w:r w:rsidR="000B2D30" w:rsidRPr="00F0590D">
        <w:rPr>
          <w:rFonts w:ascii="Times New Roman" w:eastAsia="Times New Roman" w:hAnsi="Times New Roman"/>
          <w:sz w:val="24"/>
          <w:szCs w:val="24"/>
          <w:lang w:val="lv-LV" w:eastAsia="lv-LV"/>
        </w:rPr>
        <w:t xml:space="preserve"> realizācijas laikā paredzēta</w:t>
      </w:r>
      <w:r w:rsidR="00301F1A" w:rsidRPr="00F0590D">
        <w:rPr>
          <w:rFonts w:ascii="Times New Roman" w:eastAsia="Times New Roman" w:hAnsi="Times New Roman"/>
          <w:sz w:val="24"/>
          <w:szCs w:val="24"/>
          <w:lang w:val="lv-LV" w:eastAsia="lv-LV"/>
        </w:rPr>
        <w:t xml:space="preserve"> jauna muzeja izveide Latgalē, 19 Latvijas, Lietuvas un Baltkrievijas muzeju infrastruktūras un ekspozīciju uzlabošana – jaunu ekspozīciju elementu un moderna aprīkojuma iegāde,</w:t>
      </w:r>
      <w:r w:rsidR="00301F1A" w:rsidRPr="00F0590D">
        <w:rPr>
          <w:rFonts w:ascii="Times New Roman" w:eastAsiaTheme="minorHAnsi" w:hAnsi="Times New Roman"/>
          <w:lang w:val="lv-LV"/>
        </w:rPr>
        <w:t xml:space="preserve"> </w:t>
      </w:r>
      <w:r w:rsidR="00301F1A" w:rsidRPr="00F0590D">
        <w:rPr>
          <w:rFonts w:ascii="Times New Roman" w:eastAsia="Times New Roman" w:hAnsi="Times New Roman"/>
          <w:sz w:val="24"/>
          <w:szCs w:val="24"/>
          <w:lang w:val="lv-LV" w:eastAsia="lv-LV"/>
        </w:rPr>
        <w:t>kopējā tūrisma produkta vizuālās identitātes izstrāde – visu iesaistīto muzeju stila grāmatas izveide</w:t>
      </w:r>
      <w:r w:rsidR="00301F1A" w:rsidRPr="00F0590D">
        <w:rPr>
          <w:rFonts w:ascii="Times New Roman" w:eastAsiaTheme="minorHAnsi" w:hAnsi="Times New Roman"/>
          <w:lang w:val="lv-LV"/>
        </w:rPr>
        <w:t xml:space="preserve">, </w:t>
      </w:r>
      <w:r w:rsidR="00301F1A" w:rsidRPr="00F0590D">
        <w:rPr>
          <w:rFonts w:ascii="Times New Roman" w:eastAsia="Times New Roman" w:hAnsi="Times New Roman"/>
          <w:sz w:val="24"/>
          <w:szCs w:val="24"/>
          <w:lang w:val="lv-LV" w:eastAsia="lv-LV"/>
        </w:rPr>
        <w:t xml:space="preserve">informatīvo materiālu izstrāde – kartes 6 valodās, brošūras 6 valodās, baneri 6 valodās, kā arī citas tūrisma jomas attīstībai svarīgas aktivitātes. </w:t>
      </w:r>
      <w:r w:rsidR="00486886">
        <w:rPr>
          <w:rFonts w:ascii="Times New Roman" w:eastAsia="Times New Roman" w:hAnsi="Times New Roman"/>
          <w:sz w:val="24"/>
          <w:szCs w:val="24"/>
          <w:lang w:val="lv-LV" w:eastAsia="lv-LV"/>
        </w:rPr>
        <w:t>P</w:t>
      </w:r>
      <w:r w:rsidR="00301F1A" w:rsidRPr="00F0590D">
        <w:rPr>
          <w:rFonts w:ascii="Times New Roman" w:eastAsia="Times New Roman" w:hAnsi="Times New Roman"/>
          <w:sz w:val="24"/>
          <w:szCs w:val="24"/>
          <w:lang w:val="lv-LV" w:eastAsia="lv-LV"/>
        </w:rPr>
        <w:t xml:space="preserve">rojekta „Museum Gateway” </w:t>
      </w:r>
      <w:r w:rsidR="00486886">
        <w:rPr>
          <w:rFonts w:ascii="Times New Roman" w:eastAsia="Times New Roman" w:hAnsi="Times New Roman"/>
          <w:sz w:val="24"/>
          <w:szCs w:val="24"/>
          <w:lang w:val="lv-LV" w:eastAsia="lv-LV"/>
        </w:rPr>
        <w:t xml:space="preserve">rīkotajos pieredzes apmaiņas braucienos uz </w:t>
      </w:r>
      <w:r w:rsidR="00091DF6">
        <w:rPr>
          <w:rFonts w:ascii="Times New Roman" w:eastAsia="Times New Roman" w:hAnsi="Times New Roman"/>
          <w:sz w:val="24"/>
          <w:szCs w:val="24"/>
          <w:lang w:val="lv-LV" w:eastAsia="lv-LV"/>
        </w:rPr>
        <w:t>Itālijas un Austrijas</w:t>
      </w:r>
      <w:r w:rsidR="00486886">
        <w:rPr>
          <w:rFonts w:ascii="Times New Roman" w:eastAsia="Times New Roman" w:hAnsi="Times New Roman"/>
          <w:sz w:val="24"/>
          <w:szCs w:val="24"/>
          <w:lang w:val="lv-LV" w:eastAsia="lv-LV"/>
        </w:rPr>
        <w:t xml:space="preserve"> muzejie</w:t>
      </w:r>
      <w:r w:rsidR="00091DF6">
        <w:rPr>
          <w:rFonts w:ascii="Times New Roman" w:eastAsia="Times New Roman" w:hAnsi="Times New Roman"/>
          <w:sz w:val="24"/>
          <w:szCs w:val="24"/>
          <w:lang w:val="lv-LV" w:eastAsia="lv-LV"/>
        </w:rPr>
        <w:t>m</w:t>
      </w:r>
      <w:r w:rsidR="00DF04CA">
        <w:rPr>
          <w:rFonts w:ascii="Times New Roman" w:eastAsia="Times New Roman" w:hAnsi="Times New Roman"/>
          <w:sz w:val="24"/>
          <w:szCs w:val="24"/>
          <w:lang w:val="lv-LV" w:eastAsia="lv-LV"/>
        </w:rPr>
        <w:t xml:space="preserve">  kopā piedalījās vairāk nekā 50</w:t>
      </w:r>
      <w:r w:rsidR="00301F1A" w:rsidRPr="00F0590D">
        <w:rPr>
          <w:rFonts w:ascii="Times New Roman" w:eastAsia="Times New Roman" w:hAnsi="Times New Roman"/>
          <w:sz w:val="24"/>
          <w:szCs w:val="24"/>
          <w:lang w:val="lv-LV" w:eastAsia="lv-LV"/>
        </w:rPr>
        <w:t xml:space="preserve"> </w:t>
      </w:r>
      <w:r w:rsidR="00301F1A" w:rsidRPr="00F0590D">
        <w:rPr>
          <w:rFonts w:ascii="Times New Roman" w:eastAsiaTheme="minorHAnsi" w:hAnsi="Times New Roman"/>
          <w:sz w:val="24"/>
          <w:szCs w:val="24"/>
          <w:lang w:val="lv-LV"/>
        </w:rPr>
        <w:t>muzeju darbinieki no Latgales, Utenas apriņķa (Lie</w:t>
      </w:r>
      <w:r w:rsidR="000B2D30" w:rsidRPr="00F0590D">
        <w:rPr>
          <w:rFonts w:ascii="Times New Roman" w:eastAsiaTheme="minorHAnsi" w:hAnsi="Times New Roman"/>
          <w:sz w:val="24"/>
          <w:szCs w:val="24"/>
          <w:lang w:val="lv-LV"/>
        </w:rPr>
        <w:t>t</w:t>
      </w:r>
      <w:r w:rsidR="00301F1A" w:rsidRPr="00F0590D">
        <w:rPr>
          <w:rFonts w:ascii="Times New Roman" w:eastAsiaTheme="minorHAnsi" w:hAnsi="Times New Roman"/>
          <w:sz w:val="24"/>
          <w:szCs w:val="24"/>
          <w:lang w:val="lv-LV"/>
        </w:rPr>
        <w:t>uva), Vitebskas apgabala (Baltkrievija), kā arī Latgales plānošanas reģiona, Latgales reģiona attīstības aģentūras, Polockas apgabala izpildkomitejas darbinieki.</w:t>
      </w:r>
      <w:r w:rsidR="00301F1A" w:rsidRPr="00F0590D">
        <w:rPr>
          <w:rFonts w:ascii="Times New Roman" w:eastAsia="Times New Roman" w:hAnsi="Times New Roman"/>
          <w:sz w:val="24"/>
          <w:szCs w:val="24"/>
          <w:lang w:val="lv-LV" w:eastAsia="lv-LV"/>
        </w:rPr>
        <w:t xml:space="preserve"> </w:t>
      </w:r>
      <w:r w:rsidR="00486886">
        <w:rPr>
          <w:rFonts w:ascii="Times New Roman" w:eastAsiaTheme="minorHAnsi" w:hAnsi="Times New Roman"/>
          <w:sz w:val="24"/>
          <w:szCs w:val="24"/>
          <w:lang w:val="lv-LV"/>
        </w:rPr>
        <w:t>Pieredzes apmaiņas braucienu</w:t>
      </w:r>
      <w:r w:rsidR="00301F1A" w:rsidRPr="00F0590D">
        <w:rPr>
          <w:rFonts w:ascii="Times New Roman" w:eastAsiaTheme="minorHAnsi" w:hAnsi="Times New Roman"/>
          <w:sz w:val="24"/>
          <w:szCs w:val="24"/>
          <w:lang w:val="lv-LV"/>
        </w:rPr>
        <w:t xml:space="preserve"> mērķis  -  </w:t>
      </w:r>
      <w:r w:rsidR="00486886" w:rsidRPr="00486886">
        <w:rPr>
          <w:rFonts w:ascii="Times New Roman" w:eastAsiaTheme="minorHAnsi" w:hAnsi="Times New Roman"/>
          <w:sz w:val="24"/>
          <w:szCs w:val="24"/>
          <w:lang w:val="lv-LV"/>
        </w:rPr>
        <w:t>iegūt labas prakses piemērus un veikt novērtējumus iespējamo uzlabojumu noteikšanai</w:t>
      </w:r>
      <w:r w:rsidR="00301F1A" w:rsidRPr="00F0590D">
        <w:rPr>
          <w:rFonts w:ascii="Times New Roman" w:eastAsiaTheme="minorHAnsi" w:hAnsi="Times New Roman"/>
          <w:sz w:val="24"/>
          <w:szCs w:val="24"/>
          <w:lang w:val="lv-LV"/>
        </w:rPr>
        <w:t xml:space="preserve">. </w:t>
      </w:r>
    </w:p>
    <w:p w:rsidR="00C13E68" w:rsidRDefault="00091DF6" w:rsidP="00091DF6">
      <w:pPr>
        <w:spacing w:line="240" w:lineRule="auto"/>
        <w:jc w:val="both"/>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 xml:space="preserve">Itālijā tika apmeklēts </w:t>
      </w:r>
      <w:r w:rsidR="007773C1" w:rsidRPr="007773C1">
        <w:rPr>
          <w:rFonts w:ascii="Times New Roman" w:eastAsia="Times New Roman" w:hAnsi="Times New Roman"/>
          <w:sz w:val="24"/>
          <w:szCs w:val="24"/>
          <w:lang w:val="lv-LV" w:eastAsia="lv-LV"/>
        </w:rPr>
        <w:t>Kapitolija muzejs (Musei Capitolini)</w:t>
      </w:r>
      <w:r w:rsidR="007773C1">
        <w:rPr>
          <w:rFonts w:ascii="Times New Roman" w:eastAsia="Times New Roman" w:hAnsi="Times New Roman"/>
          <w:sz w:val="24"/>
          <w:szCs w:val="24"/>
          <w:lang w:val="lv-LV" w:eastAsia="lv-LV"/>
        </w:rPr>
        <w:t>.</w:t>
      </w:r>
      <w:r w:rsidR="00050BA6">
        <w:rPr>
          <w:rFonts w:ascii="Times New Roman" w:eastAsia="Times New Roman" w:hAnsi="Times New Roman"/>
          <w:sz w:val="24"/>
          <w:szCs w:val="24"/>
          <w:lang w:val="lv-LV" w:eastAsia="lv-LV"/>
        </w:rPr>
        <w:t xml:space="preserve"> </w:t>
      </w:r>
      <w:r w:rsidR="002B4237">
        <w:rPr>
          <w:rFonts w:ascii="Times New Roman" w:eastAsia="Times New Roman" w:hAnsi="Times New Roman"/>
          <w:sz w:val="24"/>
          <w:szCs w:val="24"/>
          <w:lang w:val="lv-LV" w:eastAsia="lv-LV"/>
        </w:rPr>
        <w:t xml:space="preserve">Tas </w:t>
      </w:r>
      <w:r w:rsidR="00050BA6">
        <w:rPr>
          <w:rFonts w:ascii="Times New Roman" w:eastAsia="Times New Roman" w:hAnsi="Times New Roman"/>
          <w:sz w:val="24"/>
          <w:szCs w:val="24"/>
          <w:lang w:val="lv-LV" w:eastAsia="lv-LV"/>
        </w:rPr>
        <w:t>ir izvietots Mikelandželo projektētajās ēkās un ir viens no vecākajiem muzejiem Eiropā. Antīkās tēlniecības kolekcija, romiešu, grieķu, ēģiptiešu skulptūru kolekcijas, baroka un renesanses meistaru glezniecības darbi – tas viss atstāj neaprakstāmu iespaidu un sajūtas.</w:t>
      </w:r>
      <w:r w:rsidR="00B4240C">
        <w:rPr>
          <w:rFonts w:ascii="Times New Roman" w:eastAsia="Times New Roman" w:hAnsi="Times New Roman"/>
          <w:sz w:val="24"/>
          <w:szCs w:val="24"/>
          <w:lang w:val="lv-LV" w:eastAsia="lv-LV"/>
        </w:rPr>
        <w:t xml:space="preserve"> </w:t>
      </w:r>
    </w:p>
    <w:p w:rsidR="00DF04CA" w:rsidRDefault="00DF04CA" w:rsidP="00091DF6">
      <w:pPr>
        <w:spacing w:line="240" w:lineRule="auto"/>
        <w:jc w:val="both"/>
        <w:rPr>
          <w:rFonts w:ascii="Times New Roman" w:eastAsia="Times New Roman" w:hAnsi="Times New Roman"/>
          <w:sz w:val="24"/>
          <w:szCs w:val="24"/>
          <w:lang w:val="lv-LV" w:eastAsia="lv-LV"/>
        </w:rPr>
      </w:pPr>
    </w:p>
    <w:p w:rsidR="00DF04CA" w:rsidRDefault="00DF04CA" w:rsidP="00091DF6">
      <w:pPr>
        <w:spacing w:line="240" w:lineRule="auto"/>
        <w:jc w:val="both"/>
        <w:rPr>
          <w:rFonts w:ascii="Times New Roman" w:eastAsia="Times New Roman" w:hAnsi="Times New Roman"/>
          <w:sz w:val="24"/>
          <w:szCs w:val="24"/>
          <w:lang w:val="lv-LV" w:eastAsia="lv-LV"/>
        </w:rPr>
      </w:pPr>
    </w:p>
    <w:p w:rsidR="00DF04CA" w:rsidRDefault="00DF04CA" w:rsidP="00091DF6">
      <w:pPr>
        <w:spacing w:line="240" w:lineRule="auto"/>
        <w:jc w:val="both"/>
        <w:rPr>
          <w:rFonts w:ascii="Times New Roman" w:eastAsia="Times New Roman" w:hAnsi="Times New Roman"/>
          <w:sz w:val="24"/>
          <w:szCs w:val="24"/>
          <w:lang w:val="lv-LV" w:eastAsia="lv-LV"/>
        </w:rPr>
      </w:pPr>
    </w:p>
    <w:p w:rsidR="00DF04CA" w:rsidRDefault="00DF04CA" w:rsidP="00091DF6">
      <w:pPr>
        <w:spacing w:line="240" w:lineRule="auto"/>
        <w:jc w:val="both"/>
        <w:rPr>
          <w:rFonts w:ascii="Times New Roman" w:eastAsia="Times New Roman" w:hAnsi="Times New Roman"/>
          <w:sz w:val="24"/>
          <w:szCs w:val="24"/>
          <w:lang w:val="lv-LV" w:eastAsia="lv-LV"/>
        </w:rPr>
      </w:pPr>
    </w:p>
    <w:p w:rsidR="00DF04CA" w:rsidRDefault="00DF04CA" w:rsidP="00091DF6">
      <w:pPr>
        <w:spacing w:line="240" w:lineRule="auto"/>
        <w:jc w:val="both"/>
        <w:rPr>
          <w:rFonts w:ascii="Times New Roman" w:eastAsia="Times New Roman" w:hAnsi="Times New Roman"/>
          <w:sz w:val="24"/>
          <w:szCs w:val="24"/>
          <w:lang w:val="lv-LV" w:eastAsia="lv-LV"/>
        </w:rPr>
      </w:pPr>
    </w:p>
    <w:p w:rsidR="00DF04CA" w:rsidRDefault="00DF04CA" w:rsidP="00091DF6">
      <w:pPr>
        <w:spacing w:line="240" w:lineRule="auto"/>
        <w:jc w:val="both"/>
        <w:rPr>
          <w:rFonts w:ascii="Times New Roman" w:eastAsia="Times New Roman" w:hAnsi="Times New Roman"/>
          <w:sz w:val="24"/>
          <w:szCs w:val="24"/>
          <w:lang w:val="lv-LV" w:eastAsia="lv-LV"/>
        </w:rPr>
      </w:pPr>
    </w:p>
    <w:p w:rsidR="00DF04CA" w:rsidRDefault="00DF04CA" w:rsidP="00091DF6">
      <w:pPr>
        <w:spacing w:line="240" w:lineRule="auto"/>
        <w:jc w:val="both"/>
        <w:rPr>
          <w:rFonts w:ascii="Times New Roman" w:eastAsia="Times New Roman" w:hAnsi="Times New Roman"/>
          <w:sz w:val="24"/>
          <w:szCs w:val="24"/>
          <w:lang w:val="lv-LV" w:eastAsia="lv-LV"/>
        </w:rPr>
      </w:pPr>
    </w:p>
    <w:p w:rsidR="00DF04CA" w:rsidRDefault="00DF04CA" w:rsidP="00091DF6">
      <w:pPr>
        <w:spacing w:line="240" w:lineRule="auto"/>
        <w:jc w:val="both"/>
        <w:rPr>
          <w:rFonts w:ascii="Times New Roman" w:eastAsia="Times New Roman" w:hAnsi="Times New Roman"/>
          <w:sz w:val="24"/>
          <w:szCs w:val="24"/>
          <w:lang w:val="lv-LV" w:eastAsia="lv-LV"/>
        </w:rPr>
      </w:pPr>
    </w:p>
    <w:p w:rsidR="00DF04CA" w:rsidRDefault="00DF04CA" w:rsidP="00091DF6">
      <w:pPr>
        <w:spacing w:line="240" w:lineRule="auto"/>
        <w:jc w:val="both"/>
        <w:rPr>
          <w:rFonts w:ascii="Times New Roman" w:eastAsia="Times New Roman" w:hAnsi="Times New Roman"/>
          <w:sz w:val="24"/>
          <w:szCs w:val="24"/>
          <w:lang w:val="lv-LV" w:eastAsia="lv-LV"/>
        </w:rPr>
      </w:pPr>
    </w:p>
    <w:p w:rsidR="00DF04CA" w:rsidRDefault="00DF04CA" w:rsidP="00091DF6">
      <w:pPr>
        <w:spacing w:line="240" w:lineRule="auto"/>
        <w:jc w:val="both"/>
        <w:rPr>
          <w:rFonts w:ascii="Times New Roman" w:eastAsia="Times New Roman" w:hAnsi="Times New Roman"/>
          <w:sz w:val="24"/>
          <w:szCs w:val="24"/>
          <w:lang w:val="lv-LV" w:eastAsia="lv-LV"/>
        </w:rPr>
      </w:pPr>
    </w:p>
    <w:p w:rsidR="00DF04CA" w:rsidRDefault="00DF04CA" w:rsidP="00091DF6">
      <w:pPr>
        <w:spacing w:line="240" w:lineRule="auto"/>
        <w:jc w:val="both"/>
        <w:rPr>
          <w:rFonts w:ascii="Times New Roman" w:eastAsia="Times New Roman" w:hAnsi="Times New Roman"/>
          <w:sz w:val="24"/>
          <w:szCs w:val="24"/>
          <w:lang w:val="lv-LV" w:eastAsia="lv-LV"/>
        </w:rPr>
      </w:pPr>
    </w:p>
    <w:p w:rsidR="00DF04CA" w:rsidRDefault="00DF04CA" w:rsidP="00091DF6">
      <w:pPr>
        <w:spacing w:line="240" w:lineRule="auto"/>
        <w:jc w:val="both"/>
        <w:rPr>
          <w:rFonts w:ascii="Times New Roman" w:eastAsia="Times New Roman" w:hAnsi="Times New Roman"/>
          <w:sz w:val="24"/>
          <w:szCs w:val="24"/>
          <w:lang w:val="lv-LV" w:eastAsia="lv-LV"/>
        </w:rPr>
      </w:pPr>
    </w:p>
    <w:p w:rsidR="00391272" w:rsidRDefault="00EC02DA" w:rsidP="00091DF6">
      <w:pPr>
        <w:spacing w:line="240" w:lineRule="auto"/>
        <w:jc w:val="both"/>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w:t>
      </w:r>
      <w:r w:rsidRPr="00EC02DA">
        <w:rPr>
          <w:rFonts w:ascii="Times New Roman" w:eastAsia="Times New Roman" w:hAnsi="Times New Roman"/>
          <w:sz w:val="24"/>
          <w:szCs w:val="24"/>
          <w:lang w:val="lv-LV" w:eastAsia="lv-LV"/>
        </w:rPr>
        <w:t>Redzētais šajā muzejā ir nenovērtējams, jo tas paver plašāku skatu uz muzeja darba dažādību. No darba metodēm var mācīties priekšmetu saglabāšanu un restaurēšanu, šajā muzejā glabājās tūkstošiem gadu seni eksponāti, kurus atjauno, bet mēs savos muzejos pat nevaram normāli saglabāt eksponātus, kuriem ir pāris simtu gadu.</w:t>
      </w:r>
      <w:r>
        <w:rPr>
          <w:rFonts w:ascii="Times New Roman" w:eastAsia="Times New Roman" w:hAnsi="Times New Roman"/>
          <w:sz w:val="24"/>
          <w:szCs w:val="24"/>
          <w:lang w:val="lv-LV" w:eastAsia="lv-LV"/>
        </w:rPr>
        <w:t>” – tā par Kapitolija muzeja apmeklējumu saka Viļakas muzeja direk</w:t>
      </w:r>
      <w:r w:rsidR="00391272">
        <w:rPr>
          <w:rFonts w:ascii="Times New Roman" w:eastAsia="Times New Roman" w:hAnsi="Times New Roman"/>
          <w:sz w:val="24"/>
          <w:szCs w:val="24"/>
          <w:lang w:val="lv-LV" w:eastAsia="lv-LV"/>
        </w:rPr>
        <w:t xml:space="preserve">tore Rita Gruševa.     </w:t>
      </w:r>
    </w:p>
    <w:p w:rsidR="00C13E68" w:rsidRDefault="00391272" w:rsidP="00091DF6">
      <w:pPr>
        <w:spacing w:line="240" w:lineRule="auto"/>
        <w:jc w:val="both"/>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Austrijā brauciena dalībnieki apmeklēja muzeju</w:t>
      </w:r>
      <w:r w:rsidRPr="00391272">
        <w:rPr>
          <w:rFonts w:ascii="Times New Roman" w:eastAsia="Times New Roman" w:hAnsi="Times New Roman"/>
          <w:sz w:val="24"/>
          <w:szCs w:val="24"/>
          <w:lang w:val="lv-LV" w:eastAsia="lv-LV"/>
        </w:rPr>
        <w:t xml:space="preserve"> "Swarovski kristālu pasaule”</w:t>
      </w:r>
      <w:r>
        <w:rPr>
          <w:rFonts w:ascii="Times New Roman" w:eastAsia="Times New Roman" w:hAnsi="Times New Roman"/>
          <w:sz w:val="24"/>
          <w:szCs w:val="24"/>
          <w:lang w:val="lv-LV" w:eastAsia="lv-LV"/>
        </w:rPr>
        <w:t>. V</w:t>
      </w:r>
      <w:r w:rsidRPr="00391272">
        <w:rPr>
          <w:rFonts w:ascii="Times New Roman" w:eastAsia="Times New Roman" w:hAnsi="Times New Roman"/>
          <w:sz w:val="24"/>
          <w:szCs w:val="24"/>
          <w:lang w:val="lv-LV" w:eastAsia="lv-LV"/>
        </w:rPr>
        <w:t>isi muzeja eksponāti ir kristāli - mirdzoši gaismas gabaliņi,</w:t>
      </w:r>
      <w:r w:rsidR="006C4E04">
        <w:rPr>
          <w:rFonts w:ascii="Times New Roman" w:eastAsia="Times New Roman" w:hAnsi="Times New Roman"/>
          <w:sz w:val="24"/>
          <w:szCs w:val="24"/>
          <w:lang w:val="lv-LV" w:eastAsia="lv-LV"/>
        </w:rPr>
        <w:t xml:space="preserve"> kas </w:t>
      </w:r>
      <w:r w:rsidR="006C4E04" w:rsidRPr="006C4E04">
        <w:rPr>
          <w:rFonts w:ascii="Times New Roman" w:eastAsia="Times New Roman" w:hAnsi="Times New Roman"/>
          <w:sz w:val="24"/>
          <w:szCs w:val="24"/>
          <w:lang w:val="lv-LV" w:eastAsia="lv-LV"/>
        </w:rPr>
        <w:t>pārsteidz ar oriģinalitāti un skaistumu.</w:t>
      </w:r>
      <w:r w:rsidRPr="00391272">
        <w:rPr>
          <w:rFonts w:ascii="Times New Roman" w:eastAsia="Times New Roman" w:hAnsi="Times New Roman"/>
          <w:sz w:val="24"/>
          <w:szCs w:val="24"/>
          <w:lang w:val="lv-LV" w:eastAsia="lv-LV"/>
        </w:rPr>
        <w:t xml:space="preserve"> </w:t>
      </w:r>
      <w:r w:rsidR="006C4E04">
        <w:rPr>
          <w:rFonts w:ascii="Times New Roman" w:eastAsia="Times New Roman" w:hAnsi="Times New Roman"/>
          <w:sz w:val="24"/>
          <w:szCs w:val="24"/>
          <w:lang w:val="lv-LV" w:eastAsia="lv-LV"/>
        </w:rPr>
        <w:t>Tos ir darinājuši izcilākie dizaineri</w:t>
      </w:r>
      <w:r w:rsidRPr="00391272">
        <w:rPr>
          <w:rFonts w:ascii="Times New Roman" w:eastAsia="Times New Roman" w:hAnsi="Times New Roman"/>
          <w:sz w:val="24"/>
          <w:szCs w:val="24"/>
          <w:lang w:val="lv-LV" w:eastAsia="lv-LV"/>
        </w:rPr>
        <w:t xml:space="preserve">, </w:t>
      </w:r>
      <w:r w:rsidR="006C4E04">
        <w:rPr>
          <w:rFonts w:ascii="Times New Roman" w:eastAsia="Times New Roman" w:hAnsi="Times New Roman"/>
          <w:sz w:val="24"/>
          <w:szCs w:val="24"/>
          <w:lang w:val="lv-LV" w:eastAsia="lv-LV"/>
        </w:rPr>
        <w:t>bet e</w:t>
      </w:r>
      <w:r w:rsidR="006C4E04" w:rsidRPr="006C4E04">
        <w:rPr>
          <w:rFonts w:ascii="Times New Roman" w:eastAsia="Times New Roman" w:hAnsi="Times New Roman"/>
          <w:sz w:val="24"/>
          <w:szCs w:val="24"/>
          <w:lang w:val="lv-LV" w:eastAsia="lv-LV"/>
        </w:rPr>
        <w:t xml:space="preserve">kspozīciju iekārtojis pasaulslavenais multimediju mākslinieks Andrē Hellers, kas izstāžu telpas veidojis kā interaktīvu </w:t>
      </w:r>
      <w:r w:rsidR="006C4E04">
        <w:rPr>
          <w:rFonts w:ascii="Times New Roman" w:eastAsia="Times New Roman" w:hAnsi="Times New Roman"/>
          <w:sz w:val="24"/>
          <w:szCs w:val="24"/>
          <w:lang w:val="lv-LV" w:eastAsia="lv-LV"/>
        </w:rPr>
        <w:t>izstādi</w:t>
      </w:r>
      <w:r w:rsidR="006C4E04" w:rsidRPr="006C4E04">
        <w:rPr>
          <w:rFonts w:ascii="Times New Roman" w:eastAsia="Times New Roman" w:hAnsi="Times New Roman"/>
          <w:sz w:val="24"/>
          <w:szCs w:val="24"/>
          <w:lang w:val="lv-LV" w:eastAsia="lv-LV"/>
        </w:rPr>
        <w:t>.</w:t>
      </w:r>
      <w:r w:rsidR="00C13E68">
        <w:rPr>
          <w:rFonts w:ascii="Times New Roman" w:eastAsia="Times New Roman" w:hAnsi="Times New Roman"/>
          <w:sz w:val="24"/>
          <w:szCs w:val="24"/>
          <w:lang w:val="lv-LV" w:eastAsia="lv-LV"/>
        </w:rPr>
        <w:t xml:space="preserve"> </w:t>
      </w:r>
    </w:p>
    <w:p w:rsidR="0042021A" w:rsidRDefault="00C13E68" w:rsidP="00F85B72">
      <w:pPr>
        <w:spacing w:line="240" w:lineRule="auto"/>
        <w:jc w:val="both"/>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w:t>
      </w:r>
      <w:r w:rsidRPr="00C13E68">
        <w:rPr>
          <w:rFonts w:ascii="Times New Roman" w:eastAsia="Times New Roman" w:hAnsi="Times New Roman"/>
          <w:sz w:val="24"/>
          <w:szCs w:val="24"/>
          <w:lang w:val="lv-LV" w:eastAsia="lv-LV"/>
        </w:rPr>
        <w:t>“ Swarovski kristālu pasaule”  ar inovatīvo tehnoloģiju palīdzību ieved apmeklētāju mistiski pasakainā valstībā. Augsti vērtējama ekspozīciju skaņas, gaismu, formu un  kustību mehānismu saspēle, kas katru ekspozīcijas objektu padara izjusti emocionāli baudāmu un apbrīnojamu. Pēc šī muzeja apmeklējuma rodas vēlme vairāk piestrādāt pie noteiktu gaismas un skaņu efektu ieviešanas ekspozīcijās, jo tas var palīdzēt it kā netiešā veidā pastiprināt izjūtas un emocijas par konkrētu objektu, vēsturisko laika posmu vai notikumu.</w:t>
      </w:r>
      <w:r>
        <w:rPr>
          <w:rFonts w:ascii="Times New Roman" w:eastAsia="Times New Roman" w:hAnsi="Times New Roman"/>
          <w:sz w:val="24"/>
          <w:szCs w:val="24"/>
          <w:lang w:val="lv-LV" w:eastAsia="lv-LV"/>
        </w:rPr>
        <w:t xml:space="preserve">” – par </w:t>
      </w:r>
      <w:r w:rsidRPr="00C13E68">
        <w:rPr>
          <w:rFonts w:ascii="Times New Roman" w:eastAsia="Times New Roman" w:hAnsi="Times New Roman"/>
          <w:sz w:val="24"/>
          <w:szCs w:val="24"/>
          <w:lang w:val="lv-LV" w:eastAsia="lv-LV"/>
        </w:rPr>
        <w:t xml:space="preserve">„“ Swarovski kristālu pasaule”  </w:t>
      </w:r>
      <w:r>
        <w:rPr>
          <w:rFonts w:ascii="Times New Roman" w:eastAsia="Times New Roman" w:hAnsi="Times New Roman"/>
          <w:sz w:val="24"/>
          <w:szCs w:val="24"/>
          <w:lang w:val="lv-LV" w:eastAsia="lv-LV"/>
        </w:rPr>
        <w:t>apmeklējumu s</w:t>
      </w:r>
      <w:r w:rsidR="002E7A34">
        <w:rPr>
          <w:rFonts w:ascii="Times New Roman" w:eastAsia="Times New Roman" w:hAnsi="Times New Roman"/>
          <w:sz w:val="24"/>
          <w:szCs w:val="24"/>
          <w:lang w:val="lv-LV" w:eastAsia="lv-LV"/>
        </w:rPr>
        <w:t>tāsta</w:t>
      </w:r>
      <w:r>
        <w:rPr>
          <w:rFonts w:ascii="Times New Roman" w:eastAsia="Times New Roman" w:hAnsi="Times New Roman"/>
          <w:sz w:val="24"/>
          <w:szCs w:val="24"/>
          <w:lang w:val="lv-LV" w:eastAsia="lv-LV"/>
        </w:rPr>
        <w:t xml:space="preserve"> </w:t>
      </w:r>
      <w:r w:rsidR="0042021A" w:rsidRPr="0042021A">
        <w:rPr>
          <w:rFonts w:ascii="Times New Roman" w:eastAsia="Times New Roman" w:hAnsi="Times New Roman"/>
          <w:sz w:val="24"/>
          <w:szCs w:val="24"/>
          <w:lang w:val="lv-LV" w:eastAsia="lv-LV"/>
        </w:rPr>
        <w:t>Ludzas Novadpētniecības</w:t>
      </w:r>
      <w:r w:rsidR="00D32099">
        <w:rPr>
          <w:rFonts w:ascii="Times New Roman" w:eastAsia="Times New Roman" w:hAnsi="Times New Roman"/>
          <w:sz w:val="24"/>
          <w:szCs w:val="24"/>
          <w:lang w:val="lv-LV" w:eastAsia="lv-LV"/>
        </w:rPr>
        <w:t xml:space="preserve"> muzeja</w:t>
      </w:r>
      <w:r w:rsidR="0042021A" w:rsidRPr="0042021A">
        <w:rPr>
          <w:rFonts w:ascii="Times New Roman" w:eastAsia="Times New Roman" w:hAnsi="Times New Roman"/>
          <w:sz w:val="24"/>
          <w:szCs w:val="24"/>
          <w:lang w:val="lv-LV" w:eastAsia="lv-LV"/>
        </w:rPr>
        <w:t xml:space="preserve"> </w:t>
      </w:r>
      <w:r w:rsidR="00D32099" w:rsidRPr="00D32099">
        <w:rPr>
          <w:rFonts w:ascii="Times New Roman" w:eastAsia="Times New Roman" w:hAnsi="Times New Roman"/>
          <w:sz w:val="24"/>
          <w:szCs w:val="24"/>
          <w:lang w:val="lv-LV" w:eastAsia="lv-LV"/>
        </w:rPr>
        <w:t>izglītojošā darba un darba ar apmeklētājiem vadītāja</w:t>
      </w:r>
      <w:r w:rsidR="00D32099">
        <w:rPr>
          <w:rFonts w:ascii="Times New Roman" w:eastAsia="Times New Roman" w:hAnsi="Times New Roman"/>
          <w:sz w:val="24"/>
          <w:szCs w:val="24"/>
          <w:lang w:val="lv-LV" w:eastAsia="lv-LV"/>
        </w:rPr>
        <w:t xml:space="preserve"> </w:t>
      </w:r>
      <w:r w:rsidR="002E7A34">
        <w:rPr>
          <w:rFonts w:ascii="Times New Roman" w:eastAsia="Times New Roman" w:hAnsi="Times New Roman"/>
          <w:sz w:val="24"/>
          <w:szCs w:val="24"/>
          <w:lang w:val="lv-LV" w:eastAsia="lv-LV"/>
        </w:rPr>
        <w:t>Aina Loseviča.</w:t>
      </w:r>
    </w:p>
    <w:p w:rsidR="0012626C" w:rsidRDefault="0012626C" w:rsidP="00F85B72">
      <w:pPr>
        <w:spacing w:line="240" w:lineRule="auto"/>
        <w:jc w:val="both"/>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Braucienu</w:t>
      </w:r>
      <w:r w:rsidR="00301F1A" w:rsidRPr="00F0590D">
        <w:rPr>
          <w:rFonts w:ascii="Times New Roman" w:eastAsia="Times New Roman" w:hAnsi="Times New Roman"/>
          <w:sz w:val="24"/>
          <w:szCs w:val="24"/>
          <w:lang w:val="lv-LV" w:eastAsia="lv-LV"/>
        </w:rPr>
        <w:t xml:space="preserve"> dalībnieki </w:t>
      </w:r>
      <w:r w:rsidR="0042021A">
        <w:rPr>
          <w:rFonts w:ascii="Times New Roman" w:eastAsia="Times New Roman" w:hAnsi="Times New Roman"/>
          <w:sz w:val="24"/>
          <w:szCs w:val="24"/>
          <w:lang w:val="lv-LV" w:eastAsia="lv-LV"/>
        </w:rPr>
        <w:t xml:space="preserve">ar sajūsmu uztvēra redzēto un savā turpmākajā darbībā </w:t>
      </w:r>
      <w:r w:rsidR="00716176">
        <w:rPr>
          <w:rFonts w:ascii="Times New Roman" w:eastAsia="Times New Roman" w:hAnsi="Times New Roman"/>
          <w:sz w:val="24"/>
          <w:szCs w:val="24"/>
          <w:lang w:val="lv-LV" w:eastAsia="lv-LV"/>
        </w:rPr>
        <w:t>balstīsies uz  inovatīvajām idejā</w:t>
      </w:r>
      <w:r w:rsidR="00DF04CA">
        <w:rPr>
          <w:rFonts w:ascii="Times New Roman" w:eastAsia="Times New Roman" w:hAnsi="Times New Roman"/>
          <w:sz w:val="24"/>
          <w:szCs w:val="24"/>
          <w:lang w:val="lv-LV" w:eastAsia="lv-LV"/>
        </w:rPr>
        <w:t>m, kuras tika iegūtas braucienu</w:t>
      </w:r>
      <w:r w:rsidR="0042021A">
        <w:rPr>
          <w:rFonts w:ascii="Times New Roman" w:eastAsia="Times New Roman" w:hAnsi="Times New Roman"/>
          <w:sz w:val="24"/>
          <w:szCs w:val="24"/>
          <w:lang w:val="lv-LV" w:eastAsia="lv-LV"/>
        </w:rPr>
        <w:t xml:space="preserve"> laikā.</w:t>
      </w:r>
    </w:p>
    <w:p w:rsidR="008F19F5" w:rsidRDefault="008F19F5" w:rsidP="00301F1A">
      <w:pPr>
        <w:spacing w:line="240" w:lineRule="auto"/>
        <w:rPr>
          <w:rFonts w:ascii="Times New Roman" w:eastAsia="Times New Roman" w:hAnsi="Times New Roman"/>
          <w:sz w:val="24"/>
          <w:szCs w:val="24"/>
          <w:lang w:val="lv-LV" w:eastAsia="lv-LV"/>
        </w:rPr>
      </w:pPr>
    </w:p>
    <w:p w:rsidR="008F19F5" w:rsidRDefault="008F19F5" w:rsidP="00301F1A">
      <w:pPr>
        <w:spacing w:line="240" w:lineRule="auto"/>
        <w:rPr>
          <w:rFonts w:ascii="Times New Roman" w:eastAsia="Times New Roman" w:hAnsi="Times New Roman"/>
          <w:sz w:val="24"/>
          <w:szCs w:val="24"/>
          <w:lang w:val="lv-LV" w:eastAsia="lv-LV"/>
        </w:rPr>
      </w:pPr>
    </w:p>
    <w:p w:rsidR="008F19F5" w:rsidRDefault="008F19F5" w:rsidP="00301F1A">
      <w:pPr>
        <w:spacing w:line="240" w:lineRule="auto"/>
        <w:rPr>
          <w:rFonts w:ascii="Times New Roman" w:eastAsia="Times New Roman" w:hAnsi="Times New Roman"/>
          <w:sz w:val="24"/>
          <w:szCs w:val="24"/>
          <w:lang w:val="lv-LV" w:eastAsia="lv-LV"/>
        </w:rPr>
      </w:pPr>
    </w:p>
    <w:p w:rsidR="008F19F5" w:rsidRDefault="008F19F5" w:rsidP="00301F1A">
      <w:pPr>
        <w:spacing w:line="240" w:lineRule="auto"/>
        <w:rPr>
          <w:rFonts w:ascii="Times New Roman" w:eastAsia="Times New Roman" w:hAnsi="Times New Roman"/>
          <w:sz w:val="24"/>
          <w:szCs w:val="24"/>
          <w:lang w:val="lv-LV" w:eastAsia="lv-LV"/>
        </w:rPr>
      </w:pPr>
    </w:p>
    <w:p w:rsidR="008F19F5" w:rsidRDefault="008F19F5" w:rsidP="00301F1A">
      <w:pPr>
        <w:spacing w:line="240" w:lineRule="auto"/>
        <w:rPr>
          <w:rFonts w:ascii="Times New Roman" w:eastAsia="Times New Roman" w:hAnsi="Times New Roman"/>
          <w:sz w:val="24"/>
          <w:szCs w:val="24"/>
          <w:lang w:val="lv-LV" w:eastAsia="lv-LV"/>
        </w:rPr>
      </w:pPr>
    </w:p>
    <w:p w:rsidR="008F19F5" w:rsidRDefault="008F19F5" w:rsidP="00301F1A">
      <w:pPr>
        <w:spacing w:line="240" w:lineRule="auto"/>
        <w:rPr>
          <w:rFonts w:ascii="Times New Roman" w:eastAsia="Times New Roman" w:hAnsi="Times New Roman"/>
          <w:sz w:val="24"/>
          <w:szCs w:val="24"/>
          <w:lang w:val="lv-LV" w:eastAsia="lv-LV"/>
        </w:rPr>
      </w:pPr>
    </w:p>
    <w:p w:rsidR="008F19F5" w:rsidRDefault="008F19F5" w:rsidP="00301F1A">
      <w:pPr>
        <w:spacing w:line="240" w:lineRule="auto"/>
        <w:rPr>
          <w:rFonts w:ascii="Times New Roman" w:eastAsia="Times New Roman" w:hAnsi="Times New Roman"/>
          <w:sz w:val="24"/>
          <w:szCs w:val="24"/>
          <w:lang w:val="lv-LV" w:eastAsia="lv-LV"/>
        </w:rPr>
      </w:pPr>
    </w:p>
    <w:p w:rsidR="008F19F5" w:rsidRDefault="008F19F5" w:rsidP="00301F1A">
      <w:pPr>
        <w:spacing w:line="240" w:lineRule="auto"/>
        <w:rPr>
          <w:rFonts w:ascii="Times New Roman" w:eastAsia="Times New Roman" w:hAnsi="Times New Roman"/>
          <w:sz w:val="24"/>
          <w:szCs w:val="24"/>
          <w:lang w:val="lv-LV" w:eastAsia="lv-LV"/>
        </w:rPr>
      </w:pPr>
    </w:p>
    <w:p w:rsidR="008F19F5" w:rsidRDefault="008F19F5" w:rsidP="00301F1A">
      <w:pPr>
        <w:spacing w:line="240" w:lineRule="auto"/>
        <w:rPr>
          <w:rFonts w:ascii="Times New Roman" w:eastAsia="Times New Roman" w:hAnsi="Times New Roman"/>
          <w:sz w:val="24"/>
          <w:szCs w:val="24"/>
          <w:lang w:val="lv-LV" w:eastAsia="lv-LV"/>
        </w:rPr>
      </w:pPr>
    </w:p>
    <w:p w:rsidR="008F19F5" w:rsidRDefault="008F19F5" w:rsidP="00301F1A">
      <w:pPr>
        <w:spacing w:line="240" w:lineRule="auto"/>
        <w:rPr>
          <w:rFonts w:ascii="Times New Roman" w:eastAsia="Times New Roman" w:hAnsi="Times New Roman"/>
          <w:sz w:val="24"/>
          <w:szCs w:val="24"/>
          <w:lang w:val="lv-LV" w:eastAsia="lv-LV"/>
        </w:rPr>
      </w:pPr>
    </w:p>
    <w:p w:rsidR="008F19F5" w:rsidRDefault="00301F1A" w:rsidP="00301F1A">
      <w:pPr>
        <w:spacing w:line="240" w:lineRule="auto"/>
        <w:rPr>
          <w:rFonts w:ascii="Times New Roman" w:eastAsia="Times New Roman" w:hAnsi="Times New Roman"/>
          <w:sz w:val="24"/>
          <w:szCs w:val="24"/>
          <w:lang w:val="lv-LV" w:eastAsia="lv-LV"/>
        </w:rPr>
      </w:pPr>
      <w:r w:rsidRPr="00301F1A">
        <w:rPr>
          <w:rFonts w:ascii="Times New Roman" w:eastAsia="Times New Roman" w:hAnsi="Times New Roman"/>
          <w:sz w:val="24"/>
          <w:szCs w:val="24"/>
          <w:lang w:val="lv-LV" w:eastAsia="lv-LV"/>
        </w:rPr>
        <w:t>Fotogrāfijas</w:t>
      </w:r>
      <w:r w:rsidRPr="00301F1A">
        <w:rPr>
          <w:rFonts w:ascii="Times New Roman" w:eastAsia="Times New Roman" w:hAnsi="Times New Roman"/>
          <w:noProof/>
          <w:sz w:val="24"/>
          <w:szCs w:val="24"/>
          <w:lang w:val="lv-LV" w:eastAsia="lv-LV"/>
        </w:rPr>
        <w:t xml:space="preserve"> </w:t>
      </w:r>
      <w:r w:rsidRPr="00301F1A">
        <w:rPr>
          <w:rFonts w:ascii="Times New Roman" w:eastAsia="Times New Roman" w:hAnsi="Times New Roman"/>
          <w:sz w:val="24"/>
          <w:szCs w:val="24"/>
          <w:lang w:val="lv-LV" w:eastAsia="lv-LV"/>
        </w:rPr>
        <w:t>:</w:t>
      </w:r>
    </w:p>
    <w:p w:rsidR="008F19F5" w:rsidRDefault="008F19F5" w:rsidP="00301F1A">
      <w:pPr>
        <w:spacing w:line="240" w:lineRule="auto"/>
        <w:rPr>
          <w:rFonts w:ascii="Times New Roman" w:eastAsia="Times New Roman" w:hAnsi="Times New Roman"/>
          <w:sz w:val="24"/>
          <w:szCs w:val="24"/>
          <w:lang w:val="lv-LV" w:eastAsia="lv-LV"/>
        </w:rPr>
      </w:pPr>
    </w:p>
    <w:p w:rsidR="00301F1A" w:rsidRDefault="008F19F5" w:rsidP="00301F1A">
      <w:pPr>
        <w:spacing w:line="240" w:lineRule="auto"/>
        <w:rPr>
          <w:rFonts w:ascii="Times New Roman" w:eastAsia="Times New Roman" w:hAnsi="Times New Roman"/>
          <w:sz w:val="24"/>
          <w:szCs w:val="24"/>
          <w:lang w:val="lv-LV" w:eastAsia="lv-LV"/>
        </w:rPr>
      </w:pPr>
      <w:r>
        <w:rPr>
          <w:rFonts w:ascii="Times New Roman" w:eastAsia="Times New Roman" w:hAnsi="Times New Roman"/>
          <w:noProof/>
          <w:sz w:val="24"/>
          <w:szCs w:val="24"/>
          <w:lang w:val="lv-LV" w:eastAsia="lv-LV"/>
        </w:rPr>
        <w:t xml:space="preserve"> </w:t>
      </w:r>
      <w:r>
        <w:rPr>
          <w:rFonts w:ascii="Times New Roman" w:eastAsia="Times New Roman" w:hAnsi="Times New Roman"/>
          <w:noProof/>
          <w:sz w:val="24"/>
          <w:szCs w:val="24"/>
          <w:lang w:val="lv-LV" w:eastAsia="lv-LV"/>
        </w:rPr>
        <w:drawing>
          <wp:inline distT="0" distB="0" distL="0" distR="0" wp14:anchorId="7DFB0D76" wp14:editId="234064E3">
            <wp:extent cx="2374710" cy="1583140"/>
            <wp:effectExtent l="0" t="0" r="6985" b="0"/>
            <wp:docPr id="8" name="Рисунок 8" descr="C:\Users\Rugaji\Dropbox\Itālija 2. diena\DSC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gaji\Dropbox\Itālija 2. diena\DSC_04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6887" cy="1584591"/>
                    </a:xfrm>
                    <a:prstGeom prst="rect">
                      <a:avLst/>
                    </a:prstGeom>
                    <a:noFill/>
                    <a:ln>
                      <a:noFill/>
                    </a:ln>
                  </pic:spPr>
                </pic:pic>
              </a:graphicData>
            </a:graphic>
          </wp:inline>
        </w:drawing>
      </w:r>
      <w:r w:rsidR="00301F1A">
        <w:rPr>
          <w:rFonts w:ascii="Times New Roman" w:eastAsia="Times New Roman" w:hAnsi="Times New Roman"/>
          <w:noProof/>
          <w:sz w:val="24"/>
          <w:szCs w:val="24"/>
          <w:lang w:val="lv-LV" w:eastAsia="lv-LV"/>
        </w:rPr>
        <w:t xml:space="preserve">         </w:t>
      </w:r>
      <w:r>
        <w:rPr>
          <w:rFonts w:ascii="Times New Roman" w:eastAsia="Times New Roman" w:hAnsi="Times New Roman"/>
          <w:noProof/>
          <w:sz w:val="24"/>
          <w:szCs w:val="24"/>
          <w:lang w:val="lv-LV" w:eastAsia="lv-LV"/>
        </w:rPr>
        <w:drawing>
          <wp:inline distT="0" distB="0" distL="0" distR="0">
            <wp:extent cx="2204113" cy="1581806"/>
            <wp:effectExtent l="0" t="0" r="5715" b="0"/>
            <wp:docPr id="10" name="Рисунок 10" descr="C:\Users\Rugaji\Dropbox\Itālija 2. diena\DSC_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gaji\Dropbox\Itālija 2. diena\DSC_05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6857" cy="1583775"/>
                    </a:xfrm>
                    <a:prstGeom prst="rect">
                      <a:avLst/>
                    </a:prstGeom>
                    <a:noFill/>
                    <a:ln>
                      <a:noFill/>
                    </a:ln>
                  </pic:spPr>
                </pic:pic>
              </a:graphicData>
            </a:graphic>
          </wp:inline>
        </w:drawing>
      </w:r>
      <w:r w:rsidR="00301F1A">
        <w:rPr>
          <w:rFonts w:ascii="Times New Roman" w:eastAsia="Times New Roman" w:hAnsi="Times New Roman"/>
          <w:noProof/>
          <w:sz w:val="24"/>
          <w:szCs w:val="24"/>
          <w:lang w:val="lv-LV" w:eastAsia="lv-LV"/>
        </w:rPr>
        <w:t xml:space="preserve">        </w:t>
      </w:r>
    </w:p>
    <w:p w:rsidR="000E5232" w:rsidRDefault="000E5232" w:rsidP="00301F1A">
      <w:pPr>
        <w:spacing w:line="240" w:lineRule="auto"/>
        <w:rPr>
          <w:rFonts w:ascii="Times New Roman" w:eastAsia="Times New Roman" w:hAnsi="Times New Roman"/>
          <w:noProof/>
          <w:sz w:val="24"/>
          <w:szCs w:val="24"/>
          <w:lang w:val="lv-LV" w:eastAsia="lv-LV"/>
        </w:rPr>
      </w:pPr>
    </w:p>
    <w:p w:rsidR="000E5232" w:rsidRPr="00301F1A" w:rsidRDefault="000E5232" w:rsidP="00301F1A">
      <w:pPr>
        <w:spacing w:line="240" w:lineRule="auto"/>
        <w:rPr>
          <w:rFonts w:ascii="Times New Roman" w:eastAsia="Times New Roman" w:hAnsi="Times New Roman"/>
          <w:noProof/>
          <w:sz w:val="24"/>
          <w:szCs w:val="24"/>
          <w:lang w:val="lv-LV" w:eastAsia="lv-LV"/>
        </w:rPr>
      </w:pPr>
      <w:r>
        <w:rPr>
          <w:rFonts w:ascii="Times New Roman" w:eastAsia="Times New Roman" w:hAnsi="Times New Roman"/>
          <w:noProof/>
          <w:sz w:val="24"/>
          <w:szCs w:val="24"/>
          <w:lang w:val="lv-LV" w:eastAsia="lv-LV"/>
        </w:rPr>
        <w:t xml:space="preserve">  </w:t>
      </w:r>
      <w:r w:rsidR="00D273E0">
        <w:rPr>
          <w:rFonts w:ascii="Times New Roman" w:eastAsia="Times New Roman" w:hAnsi="Times New Roman"/>
          <w:noProof/>
          <w:sz w:val="24"/>
          <w:szCs w:val="24"/>
          <w:lang w:val="lv-LV" w:eastAsia="lv-LV"/>
        </w:rPr>
        <w:drawing>
          <wp:inline distT="0" distB="0" distL="0" distR="0">
            <wp:extent cx="2504364" cy="1685499"/>
            <wp:effectExtent l="0" t="0" r="0" b="0"/>
            <wp:docPr id="16" name="Рисунок 16" descr="C:\Users\Rugaji\Dropbox\Itālija_Austrija\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gaji\Dropbox\Itālija_Austrija\DSC_00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6659" cy="1687044"/>
                    </a:xfrm>
                    <a:prstGeom prst="rect">
                      <a:avLst/>
                    </a:prstGeom>
                    <a:noFill/>
                    <a:ln>
                      <a:noFill/>
                    </a:ln>
                  </pic:spPr>
                </pic:pic>
              </a:graphicData>
            </a:graphic>
          </wp:inline>
        </w:drawing>
      </w:r>
      <w:r>
        <w:rPr>
          <w:rFonts w:ascii="Times New Roman" w:eastAsia="Times New Roman" w:hAnsi="Times New Roman"/>
          <w:noProof/>
          <w:sz w:val="24"/>
          <w:szCs w:val="24"/>
          <w:lang w:val="lv-LV" w:eastAsia="lv-LV"/>
        </w:rPr>
        <w:t xml:space="preserve">   </w:t>
      </w:r>
      <w:r w:rsidR="00D273E0">
        <w:rPr>
          <w:rFonts w:ascii="Times New Roman" w:eastAsia="Times New Roman" w:hAnsi="Times New Roman"/>
          <w:noProof/>
          <w:sz w:val="24"/>
          <w:szCs w:val="24"/>
          <w:lang w:val="lv-LV" w:eastAsia="lv-LV"/>
        </w:rPr>
        <w:t xml:space="preserve">  </w:t>
      </w:r>
      <w:r>
        <w:rPr>
          <w:rFonts w:ascii="Times New Roman" w:eastAsia="Times New Roman" w:hAnsi="Times New Roman"/>
          <w:noProof/>
          <w:sz w:val="24"/>
          <w:szCs w:val="24"/>
          <w:lang w:val="lv-LV" w:eastAsia="lv-LV"/>
        </w:rPr>
        <w:t xml:space="preserve"> </w:t>
      </w:r>
      <w:r w:rsidR="00D273E0">
        <w:rPr>
          <w:rFonts w:ascii="Times New Roman" w:eastAsia="Times New Roman" w:hAnsi="Times New Roman"/>
          <w:noProof/>
          <w:sz w:val="24"/>
          <w:szCs w:val="24"/>
          <w:lang w:val="lv-LV" w:eastAsia="lv-LV"/>
        </w:rPr>
        <w:drawing>
          <wp:inline distT="0" distB="0" distL="0" distR="0">
            <wp:extent cx="2292534" cy="1603612"/>
            <wp:effectExtent l="0" t="0" r="0" b="0"/>
            <wp:docPr id="17" name="Рисунок 17" descr="C:\Users\Rugaji\Dropbox\Itālija_Austrija\DSC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gaji\Dropbox\Itālija_Austrija\DSC_00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2488" cy="1610575"/>
                    </a:xfrm>
                    <a:prstGeom prst="rect">
                      <a:avLst/>
                    </a:prstGeom>
                    <a:noFill/>
                    <a:ln>
                      <a:noFill/>
                    </a:ln>
                  </pic:spPr>
                </pic:pic>
              </a:graphicData>
            </a:graphic>
          </wp:inline>
        </w:drawing>
      </w:r>
      <w:r>
        <w:rPr>
          <w:rFonts w:ascii="Times New Roman" w:eastAsia="Times New Roman" w:hAnsi="Times New Roman"/>
          <w:noProof/>
          <w:sz w:val="24"/>
          <w:szCs w:val="24"/>
          <w:lang w:val="lv-LV" w:eastAsia="lv-LV"/>
        </w:rPr>
        <w:t xml:space="preserve">      </w:t>
      </w:r>
    </w:p>
    <w:p w:rsidR="00301F1A" w:rsidRPr="00301F1A" w:rsidRDefault="00301F1A" w:rsidP="00301F1A">
      <w:pPr>
        <w:spacing w:line="240" w:lineRule="auto"/>
        <w:rPr>
          <w:rFonts w:ascii="Times New Roman" w:eastAsia="Times New Roman" w:hAnsi="Times New Roman"/>
          <w:noProof/>
          <w:sz w:val="24"/>
          <w:szCs w:val="24"/>
          <w:lang w:val="lv-LV" w:eastAsia="lv-LV"/>
        </w:rPr>
      </w:pPr>
    </w:p>
    <w:p w:rsidR="000E5232" w:rsidRDefault="000E5232" w:rsidP="00F85B72">
      <w:pPr>
        <w:spacing w:line="240" w:lineRule="auto"/>
        <w:jc w:val="both"/>
        <w:rPr>
          <w:rFonts w:ascii="Times New Roman" w:eastAsia="Times New Roman" w:hAnsi="Times New Roman"/>
          <w:iCs/>
          <w:sz w:val="24"/>
          <w:szCs w:val="24"/>
          <w:lang w:val="lv-LV" w:eastAsia="lv-LV"/>
        </w:rPr>
      </w:pPr>
    </w:p>
    <w:p w:rsidR="000E5232" w:rsidRDefault="000E5232" w:rsidP="00F85B72">
      <w:pPr>
        <w:spacing w:line="240" w:lineRule="auto"/>
        <w:jc w:val="both"/>
        <w:rPr>
          <w:rFonts w:ascii="Times New Roman" w:eastAsia="Times New Roman" w:hAnsi="Times New Roman"/>
          <w:iCs/>
          <w:sz w:val="24"/>
          <w:szCs w:val="24"/>
          <w:lang w:val="lv-LV" w:eastAsia="lv-LV"/>
        </w:rPr>
      </w:pPr>
    </w:p>
    <w:p w:rsidR="000E5232" w:rsidRDefault="000E5232" w:rsidP="00F85B72">
      <w:pPr>
        <w:spacing w:line="240" w:lineRule="auto"/>
        <w:jc w:val="both"/>
        <w:rPr>
          <w:rFonts w:ascii="Times New Roman" w:eastAsia="Times New Roman" w:hAnsi="Times New Roman"/>
          <w:iCs/>
          <w:sz w:val="24"/>
          <w:szCs w:val="24"/>
          <w:lang w:val="lv-LV" w:eastAsia="lv-LV"/>
        </w:rPr>
      </w:pPr>
    </w:p>
    <w:p w:rsidR="000E5232" w:rsidRDefault="000E5232" w:rsidP="00F85B72">
      <w:pPr>
        <w:spacing w:line="240" w:lineRule="auto"/>
        <w:jc w:val="both"/>
        <w:rPr>
          <w:rFonts w:ascii="Times New Roman" w:eastAsia="Times New Roman" w:hAnsi="Times New Roman"/>
          <w:iCs/>
          <w:sz w:val="24"/>
          <w:szCs w:val="24"/>
          <w:lang w:val="lv-LV" w:eastAsia="lv-LV"/>
        </w:rPr>
      </w:pPr>
    </w:p>
    <w:p w:rsidR="000E5232" w:rsidRDefault="000E5232" w:rsidP="00F85B72">
      <w:pPr>
        <w:spacing w:line="240" w:lineRule="auto"/>
        <w:jc w:val="both"/>
        <w:rPr>
          <w:rFonts w:ascii="Times New Roman" w:eastAsia="Times New Roman" w:hAnsi="Times New Roman"/>
          <w:iCs/>
          <w:sz w:val="24"/>
          <w:szCs w:val="24"/>
          <w:lang w:val="lv-LV" w:eastAsia="lv-LV"/>
        </w:rPr>
      </w:pPr>
    </w:p>
    <w:p w:rsidR="00D273E0" w:rsidRDefault="00D273E0" w:rsidP="00F85B72">
      <w:pPr>
        <w:spacing w:line="240" w:lineRule="auto"/>
        <w:jc w:val="both"/>
        <w:rPr>
          <w:rFonts w:ascii="Times New Roman" w:eastAsia="Times New Roman" w:hAnsi="Times New Roman"/>
          <w:iCs/>
          <w:sz w:val="24"/>
          <w:szCs w:val="24"/>
          <w:lang w:val="lv-LV" w:eastAsia="lv-LV"/>
        </w:rPr>
      </w:pPr>
    </w:p>
    <w:p w:rsidR="00D273E0" w:rsidRDefault="00D273E0" w:rsidP="00F85B72">
      <w:pPr>
        <w:spacing w:line="240" w:lineRule="auto"/>
        <w:jc w:val="both"/>
        <w:rPr>
          <w:rFonts w:ascii="Times New Roman" w:eastAsia="Times New Roman" w:hAnsi="Times New Roman"/>
          <w:iCs/>
          <w:sz w:val="24"/>
          <w:szCs w:val="24"/>
          <w:lang w:val="lv-LV" w:eastAsia="lv-LV"/>
        </w:rPr>
      </w:pPr>
    </w:p>
    <w:p w:rsidR="00D273E0" w:rsidRDefault="00D273E0" w:rsidP="00F85B72">
      <w:pPr>
        <w:spacing w:line="240" w:lineRule="auto"/>
        <w:jc w:val="both"/>
        <w:rPr>
          <w:rFonts w:ascii="Times New Roman" w:eastAsia="Times New Roman" w:hAnsi="Times New Roman"/>
          <w:iCs/>
          <w:sz w:val="24"/>
          <w:szCs w:val="24"/>
          <w:lang w:val="lv-LV" w:eastAsia="lv-LV"/>
        </w:rPr>
      </w:pPr>
    </w:p>
    <w:p w:rsidR="00301F1A" w:rsidRDefault="003D0B78" w:rsidP="00F85B72">
      <w:pPr>
        <w:spacing w:line="240" w:lineRule="auto"/>
        <w:jc w:val="both"/>
        <w:rPr>
          <w:rFonts w:ascii="Times New Roman" w:eastAsiaTheme="minorHAnsi" w:hAnsi="Times New Roman"/>
          <w:sz w:val="24"/>
          <w:szCs w:val="24"/>
          <w:lang w:val="lv-LV"/>
        </w:rPr>
      </w:pPr>
      <w:bookmarkStart w:id="0" w:name="_GoBack"/>
      <w:bookmarkEnd w:id="0"/>
      <w:r>
        <w:rPr>
          <w:rFonts w:ascii="Times New Roman" w:eastAsia="Times New Roman" w:hAnsi="Times New Roman"/>
          <w:iCs/>
          <w:sz w:val="24"/>
          <w:szCs w:val="24"/>
          <w:lang w:val="lv-LV" w:eastAsia="lv-LV"/>
        </w:rPr>
        <w:t>Šie</w:t>
      </w:r>
      <w:r w:rsidR="00301F1A" w:rsidRPr="00301F1A">
        <w:rPr>
          <w:rFonts w:ascii="Times New Roman" w:eastAsia="Times New Roman" w:hAnsi="Times New Roman"/>
          <w:iCs/>
          <w:sz w:val="24"/>
          <w:szCs w:val="24"/>
          <w:lang w:val="lv-LV" w:eastAsia="lv-LV"/>
        </w:rPr>
        <w:t xml:space="preserve"> </w:t>
      </w:r>
      <w:r>
        <w:rPr>
          <w:rFonts w:ascii="Times New Roman" w:eastAsia="Times New Roman" w:hAnsi="Times New Roman"/>
          <w:iCs/>
          <w:sz w:val="24"/>
          <w:szCs w:val="24"/>
          <w:lang w:val="lv-LV" w:eastAsia="lv-LV"/>
        </w:rPr>
        <w:t>braucieni tika organizēti</w:t>
      </w:r>
      <w:r w:rsidR="00301F1A" w:rsidRPr="00301F1A">
        <w:rPr>
          <w:rFonts w:ascii="Times New Roman" w:eastAsia="Times New Roman" w:hAnsi="Times New Roman"/>
          <w:iCs/>
          <w:sz w:val="24"/>
          <w:szCs w:val="24"/>
          <w:lang w:val="lv-LV" w:eastAsia="lv-LV"/>
        </w:rPr>
        <w:t xml:space="preserve"> Latvijas, Lietuvas un Baltkrievijas pārrobežu sadarbības programmas projekta Nr. LLB-2-208  „Museum Gateway”  (MG) ietvaros. Projekta kopējais budžets ir 1 428 494,77 EUR . No šīs summas 90% - 1 285 645,27 EUR ir Eiropas kaimiņattiecību un partnerības instrumenta Latvijas, Lietuvas un Baltkrievijas pārrobežu sadarbības programmas atbalsts.</w:t>
      </w:r>
      <w:r w:rsidR="00301F1A" w:rsidRPr="00301F1A">
        <w:rPr>
          <w:rFonts w:ascii="Times New Roman" w:eastAsiaTheme="minorHAnsi" w:hAnsi="Times New Roman"/>
          <w:sz w:val="24"/>
          <w:szCs w:val="24"/>
          <w:lang w:val="lv-LV"/>
        </w:rPr>
        <w:t xml:space="preserve"> Par šīs publikācijas saturu ir atbildīgs Latgales plānošanas reģions  un tā nekādā veidā nevar tikt izmantota, lai atspoguļotu Eiropas Savienības uzskatus.</w:t>
      </w:r>
    </w:p>
    <w:p w:rsidR="009C1010" w:rsidRDefault="009C1010" w:rsidP="00F85B72">
      <w:pPr>
        <w:spacing w:line="240" w:lineRule="auto"/>
        <w:jc w:val="both"/>
        <w:rPr>
          <w:rFonts w:ascii="Times New Roman" w:eastAsia="Times New Roman" w:hAnsi="Times New Roman"/>
          <w:sz w:val="24"/>
          <w:szCs w:val="24"/>
          <w:lang w:eastAsia="lv-LV"/>
        </w:rPr>
      </w:pPr>
      <w:proofErr w:type="spellStart"/>
      <w:r w:rsidRPr="00D47321">
        <w:rPr>
          <w:rFonts w:ascii="Times New Roman" w:eastAsia="Times New Roman" w:hAnsi="Times New Roman"/>
          <w:sz w:val="24"/>
          <w:szCs w:val="24"/>
          <w:lang w:eastAsia="lv-LV"/>
        </w:rPr>
        <w:t>Preses</w:t>
      </w:r>
      <w:proofErr w:type="spellEnd"/>
      <w:r w:rsidRPr="00D47321">
        <w:rPr>
          <w:rFonts w:ascii="Times New Roman" w:eastAsia="Times New Roman" w:hAnsi="Times New Roman"/>
          <w:sz w:val="24"/>
          <w:szCs w:val="24"/>
          <w:lang w:eastAsia="lv-LV"/>
        </w:rPr>
        <w:t xml:space="preserve"> </w:t>
      </w:r>
      <w:proofErr w:type="spellStart"/>
      <w:r w:rsidRPr="00D47321">
        <w:rPr>
          <w:rFonts w:ascii="Times New Roman" w:eastAsia="Times New Roman" w:hAnsi="Times New Roman"/>
          <w:sz w:val="24"/>
          <w:szCs w:val="24"/>
          <w:lang w:eastAsia="lv-LV"/>
        </w:rPr>
        <w:t>relīzi</w:t>
      </w:r>
      <w:proofErr w:type="spellEnd"/>
      <w:r w:rsidRPr="00D47321">
        <w:rPr>
          <w:rFonts w:ascii="Times New Roman" w:eastAsia="Times New Roman" w:hAnsi="Times New Roman"/>
          <w:sz w:val="24"/>
          <w:szCs w:val="24"/>
          <w:lang w:eastAsia="lv-LV"/>
        </w:rPr>
        <w:t xml:space="preserve"> </w:t>
      </w:r>
      <w:proofErr w:type="spellStart"/>
      <w:r w:rsidRPr="00D47321">
        <w:rPr>
          <w:rFonts w:ascii="Times New Roman" w:eastAsia="Times New Roman" w:hAnsi="Times New Roman"/>
          <w:sz w:val="24"/>
          <w:szCs w:val="24"/>
          <w:lang w:eastAsia="lv-LV"/>
        </w:rPr>
        <w:t>sagatavoja</w:t>
      </w:r>
      <w:proofErr w:type="spellEnd"/>
      <w:r w:rsidRPr="00D47321">
        <w:rPr>
          <w:rFonts w:ascii="Times New Roman" w:eastAsia="Times New Roman" w:hAnsi="Times New Roman"/>
          <w:sz w:val="24"/>
          <w:szCs w:val="24"/>
          <w:lang w:eastAsia="lv-LV"/>
        </w:rPr>
        <w:t>:</w:t>
      </w:r>
    </w:p>
    <w:p w:rsidR="009C1010" w:rsidRDefault="00F85B72" w:rsidP="00F85B72">
      <w:pPr>
        <w:spacing w:line="240" w:lineRule="auto"/>
        <w:rPr>
          <w:rFonts w:ascii="Times New Roman" w:eastAsia="Times New Roman" w:hAnsi="Times New Roman"/>
          <w:sz w:val="24"/>
          <w:szCs w:val="24"/>
          <w:lang w:eastAsia="lv-LV"/>
        </w:rPr>
      </w:pPr>
      <w:proofErr w:type="spellStart"/>
      <w:r>
        <w:rPr>
          <w:rFonts w:ascii="Times New Roman" w:eastAsia="Times New Roman" w:hAnsi="Times New Roman"/>
          <w:sz w:val="24"/>
          <w:szCs w:val="24"/>
          <w:lang w:eastAsia="lv-LV"/>
        </w:rPr>
        <w:t>Aivars</w:t>
      </w:r>
      <w:proofErr w:type="spellEnd"/>
      <w:r>
        <w:rPr>
          <w:rFonts w:ascii="Times New Roman" w:eastAsia="Times New Roman" w:hAnsi="Times New Roman"/>
          <w:sz w:val="24"/>
          <w:szCs w:val="24"/>
          <w:lang w:eastAsia="lv-LV"/>
        </w:rPr>
        <w:t xml:space="preserve"> </w:t>
      </w:r>
      <w:proofErr w:type="spellStart"/>
      <w:r w:rsidR="009C1010" w:rsidRPr="00D47321">
        <w:rPr>
          <w:rFonts w:ascii="Times New Roman" w:eastAsia="Times New Roman" w:hAnsi="Times New Roman"/>
          <w:sz w:val="24"/>
          <w:szCs w:val="24"/>
          <w:lang w:eastAsia="lv-LV"/>
        </w:rPr>
        <w:t>Jankovskis</w:t>
      </w:r>
      <w:proofErr w:type="spellEnd"/>
      <w:r w:rsidR="009C1010" w:rsidRPr="00D47321">
        <w:rPr>
          <w:rFonts w:ascii="Times New Roman" w:eastAsia="Times New Roman" w:hAnsi="Times New Roman"/>
          <w:sz w:val="24"/>
          <w:szCs w:val="24"/>
          <w:lang w:eastAsia="lv-LV"/>
        </w:rPr>
        <w:t xml:space="preserve">, </w:t>
      </w:r>
      <w:proofErr w:type="spellStart"/>
      <w:r w:rsidR="009C1010" w:rsidRPr="00D47321">
        <w:rPr>
          <w:rFonts w:ascii="Times New Roman" w:eastAsia="Times New Roman" w:hAnsi="Times New Roman"/>
          <w:sz w:val="24"/>
          <w:szCs w:val="24"/>
          <w:lang w:eastAsia="lv-LV"/>
        </w:rPr>
        <w:t>projekta</w:t>
      </w:r>
      <w:proofErr w:type="spellEnd"/>
      <w:r w:rsidR="009C1010" w:rsidRPr="00D47321">
        <w:rPr>
          <w:rFonts w:ascii="Times New Roman" w:eastAsia="Times New Roman" w:hAnsi="Times New Roman"/>
          <w:sz w:val="24"/>
          <w:szCs w:val="24"/>
          <w:lang w:eastAsia="lv-LV"/>
        </w:rPr>
        <w:t xml:space="preserve"> „Museum Gateway” </w:t>
      </w:r>
      <w:proofErr w:type="spellStart"/>
      <w:r w:rsidR="009C1010" w:rsidRPr="00D47321">
        <w:rPr>
          <w:rFonts w:ascii="Times New Roman" w:eastAsia="Times New Roman" w:hAnsi="Times New Roman"/>
          <w:sz w:val="24"/>
          <w:szCs w:val="24"/>
          <w:lang w:eastAsia="lv-LV"/>
        </w:rPr>
        <w:t>sabiedrisko</w:t>
      </w:r>
      <w:proofErr w:type="spellEnd"/>
      <w:r w:rsidR="009C1010" w:rsidRPr="00D47321">
        <w:rPr>
          <w:rFonts w:ascii="Times New Roman" w:eastAsia="Times New Roman" w:hAnsi="Times New Roman"/>
          <w:sz w:val="24"/>
          <w:szCs w:val="24"/>
          <w:lang w:eastAsia="lv-LV"/>
        </w:rPr>
        <w:t xml:space="preserve"> </w:t>
      </w:r>
      <w:proofErr w:type="spellStart"/>
      <w:r w:rsidR="009C1010" w:rsidRPr="00D47321">
        <w:rPr>
          <w:rFonts w:ascii="Times New Roman" w:eastAsia="Times New Roman" w:hAnsi="Times New Roman"/>
          <w:sz w:val="24"/>
          <w:szCs w:val="24"/>
          <w:lang w:eastAsia="lv-LV"/>
        </w:rPr>
        <w:t>attiecību</w:t>
      </w:r>
      <w:proofErr w:type="spellEnd"/>
      <w:r w:rsidR="009C1010" w:rsidRPr="00D47321">
        <w:rPr>
          <w:rFonts w:ascii="Times New Roman" w:eastAsia="Times New Roman" w:hAnsi="Times New Roman"/>
          <w:sz w:val="24"/>
          <w:szCs w:val="24"/>
          <w:lang w:eastAsia="lv-LV"/>
        </w:rPr>
        <w:t xml:space="preserve"> </w:t>
      </w:r>
      <w:proofErr w:type="spellStart"/>
      <w:r w:rsidR="009C1010" w:rsidRPr="00D47321">
        <w:rPr>
          <w:rFonts w:ascii="Times New Roman" w:eastAsia="Times New Roman" w:hAnsi="Times New Roman"/>
          <w:sz w:val="24"/>
          <w:szCs w:val="24"/>
          <w:lang w:eastAsia="lv-LV"/>
        </w:rPr>
        <w:t>vadītājs</w:t>
      </w:r>
      <w:proofErr w:type="spellEnd"/>
      <w:r w:rsidR="00A94627">
        <w:rPr>
          <w:rFonts w:ascii="Times New Roman" w:eastAsia="Times New Roman" w:hAnsi="Times New Roman"/>
          <w:sz w:val="24"/>
          <w:szCs w:val="24"/>
          <w:lang w:eastAsia="lv-LV"/>
        </w:rPr>
        <w:t>.</w:t>
      </w:r>
      <w:r w:rsidR="009C1010">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xml:space="preserve">             </w:t>
      </w:r>
      <w:proofErr w:type="spellStart"/>
      <w:r>
        <w:rPr>
          <w:rFonts w:ascii="Times New Roman" w:eastAsia="Times New Roman" w:hAnsi="Times New Roman"/>
          <w:sz w:val="24"/>
          <w:szCs w:val="24"/>
          <w:lang w:eastAsia="lv-LV"/>
        </w:rPr>
        <w:t>Tālrunis</w:t>
      </w:r>
      <w:proofErr w:type="spellEnd"/>
      <w:r>
        <w:rPr>
          <w:rFonts w:ascii="Times New Roman" w:eastAsia="Times New Roman" w:hAnsi="Times New Roman"/>
          <w:sz w:val="24"/>
          <w:szCs w:val="24"/>
          <w:lang w:eastAsia="lv-LV"/>
        </w:rPr>
        <w:t xml:space="preserve">: </w:t>
      </w:r>
      <w:r w:rsidR="009C1010">
        <w:rPr>
          <w:rFonts w:ascii="Times New Roman" w:eastAsia="Times New Roman" w:hAnsi="Times New Roman"/>
          <w:sz w:val="24"/>
          <w:szCs w:val="24"/>
          <w:lang w:eastAsia="lv-LV"/>
        </w:rPr>
        <w:t xml:space="preserve">+37122481053, </w:t>
      </w:r>
      <w:r>
        <w:rPr>
          <w:rFonts w:ascii="Times New Roman" w:eastAsia="Times New Roman" w:hAnsi="Times New Roman"/>
          <w:sz w:val="24"/>
          <w:szCs w:val="24"/>
          <w:lang w:eastAsia="lv-LV"/>
        </w:rPr>
        <w:t xml:space="preserve">e-pasts: </w:t>
      </w:r>
      <w:r w:rsidR="009C1010">
        <w:rPr>
          <w:rFonts w:ascii="Times New Roman" w:eastAsia="Times New Roman" w:hAnsi="Times New Roman"/>
          <w:sz w:val="24"/>
          <w:szCs w:val="24"/>
          <w:lang w:eastAsia="lv-LV"/>
        </w:rPr>
        <w:t>aivars.jankovskis@latgale.lv</w:t>
      </w:r>
    </w:p>
    <w:p w:rsidR="009C1010" w:rsidRPr="00301F1A" w:rsidRDefault="009C1010" w:rsidP="00301F1A">
      <w:pPr>
        <w:spacing w:line="240" w:lineRule="auto"/>
        <w:rPr>
          <w:rFonts w:ascii="Times New Roman" w:eastAsia="Times New Roman" w:hAnsi="Times New Roman"/>
          <w:sz w:val="24"/>
          <w:szCs w:val="24"/>
          <w:lang w:val="lv-LV" w:eastAsia="lv-LV"/>
        </w:rPr>
      </w:pPr>
    </w:p>
    <w:p w:rsidR="00301F1A" w:rsidRPr="00301F1A" w:rsidRDefault="00301F1A" w:rsidP="00301F1A">
      <w:pPr>
        <w:spacing w:line="240" w:lineRule="auto"/>
        <w:rPr>
          <w:rFonts w:ascii="Times New Roman" w:eastAsia="Times New Roman" w:hAnsi="Times New Roman"/>
          <w:sz w:val="24"/>
          <w:szCs w:val="24"/>
          <w:lang w:val="lv-LV" w:eastAsia="lv-LV"/>
        </w:rPr>
      </w:pPr>
    </w:p>
    <w:p w:rsidR="00803902" w:rsidRPr="00301F1A" w:rsidRDefault="00803902">
      <w:pPr>
        <w:rPr>
          <w:lang w:val="lv-LV"/>
        </w:rPr>
      </w:pPr>
    </w:p>
    <w:p w:rsidR="00803902" w:rsidRPr="00301F1A" w:rsidRDefault="00803902">
      <w:pPr>
        <w:rPr>
          <w:lang w:val="lv-LV"/>
        </w:rPr>
      </w:pPr>
    </w:p>
    <w:sectPr w:rsidR="00803902" w:rsidRPr="00301F1A" w:rsidSect="00D3432C">
      <w:headerReference w:type="default" r:id="rId13"/>
      <w:footerReference w:type="default" r:id="rId14"/>
      <w:pgSz w:w="11907" w:h="16840" w:code="9"/>
      <w:pgMar w:top="284" w:right="1134" w:bottom="284" w:left="1134" w:header="680"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2C2" w:rsidRDefault="007332C2" w:rsidP="00803902">
      <w:pPr>
        <w:spacing w:after="0" w:line="240" w:lineRule="auto"/>
      </w:pPr>
      <w:r>
        <w:separator/>
      </w:r>
    </w:p>
  </w:endnote>
  <w:endnote w:type="continuationSeparator" w:id="0">
    <w:p w:rsidR="007332C2" w:rsidRDefault="007332C2" w:rsidP="00803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5FA" w:rsidRPr="0007087A" w:rsidRDefault="0007087A">
    <w:pPr>
      <w:pStyle w:val="a5"/>
      <w:rPr>
        <w:noProof/>
        <w:sz w:val="16"/>
        <w:szCs w:val="16"/>
      </w:rPr>
    </w:pPr>
    <w:r w:rsidRPr="0007087A">
      <w:rPr>
        <w:noProof/>
        <w:sz w:val="16"/>
        <w:szCs w:val="16"/>
      </w:rPr>
      <w:t>Latgales plānošanas reģions</w:t>
    </w:r>
    <w:r w:rsidR="00B753DE">
      <w:rPr>
        <w:noProof/>
        <w:sz w:val="16"/>
        <w:szCs w:val="16"/>
        <w:lang w:val="lv-LV" w:eastAsia="lv-LV"/>
      </w:rPr>
      <mc:AlternateContent>
        <mc:Choice Requires="wps">
          <w:drawing>
            <wp:anchor distT="0" distB="0" distL="114300" distR="114300" simplePos="0" relativeHeight="251658240" behindDoc="0" locked="0" layoutInCell="1" allowOverlap="1">
              <wp:simplePos x="0" y="0"/>
              <wp:positionH relativeFrom="column">
                <wp:posOffset>-186690</wp:posOffset>
              </wp:positionH>
              <wp:positionV relativeFrom="paragraph">
                <wp:posOffset>-1628140</wp:posOffset>
              </wp:positionV>
              <wp:extent cx="1133475" cy="1496695"/>
              <wp:effectExtent l="0" t="0" r="28575" b="2730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96695"/>
                      </a:xfrm>
                      <a:prstGeom prst="rect">
                        <a:avLst/>
                      </a:prstGeom>
                      <a:solidFill>
                        <a:srgbClr val="FFFFFF"/>
                      </a:solidFill>
                      <a:ln w="9525">
                        <a:solidFill>
                          <a:srgbClr val="FFFFFF"/>
                        </a:solidFill>
                        <a:miter lim="800000"/>
                        <a:headEnd/>
                        <a:tailEnd/>
                      </a:ln>
                    </wps:spPr>
                    <wps:txbx>
                      <w:txbxContent>
                        <w:p w:rsidR="00C345FA" w:rsidRPr="00C345FA" w:rsidRDefault="00CA1ABA" w:rsidP="00A55CFA">
                          <w:pPr>
                            <w:spacing w:after="0" w:line="240" w:lineRule="auto"/>
                            <w:rPr>
                              <w:caps/>
                              <w:sz w:val="16"/>
                              <w:szCs w:val="16"/>
                              <w:lang w:val="lv-LV"/>
                            </w:rPr>
                          </w:pPr>
                          <w:r>
                            <w:rPr>
                              <w:caps/>
                              <w:noProof/>
                              <w:sz w:val="16"/>
                              <w:szCs w:val="16"/>
                              <w:lang w:val="lv-LV" w:eastAsia="lv-LV"/>
                            </w:rPr>
                            <w:drawing>
                              <wp:inline distT="0" distB="0" distL="0" distR="0">
                                <wp:extent cx="791210" cy="1066800"/>
                                <wp:effectExtent l="0" t="0" r="8890" b="0"/>
                                <wp:docPr id="9" name="Рисунок 9" descr="D:\Aivars\Logo\LPR\111x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ivars\Logo\LPR\111x16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210" cy="1066800"/>
                                        </a:xfrm>
                                        <a:prstGeom prst="rect">
                                          <a:avLst/>
                                        </a:prstGeom>
                                        <a:noFill/>
                                        <a:ln>
                                          <a:noFill/>
                                        </a:ln>
                                      </pic:spPr>
                                    </pic:pic>
                                  </a:graphicData>
                                </a:graphic>
                              </wp:inline>
                            </w:drawing>
                          </w:r>
                        </w:p>
                        <w:p w:rsidR="00C345FA" w:rsidRPr="00C345FA" w:rsidRDefault="00C345FA" w:rsidP="00A55CFA">
                          <w:pPr>
                            <w:spacing w:after="0" w:line="240" w:lineRule="auto"/>
                            <w:rPr>
                              <w:caps/>
                              <w:sz w:val="16"/>
                              <w:szCs w:val="16"/>
                              <w:lang w:val="lv-LV"/>
                            </w:rPr>
                          </w:pPr>
                        </w:p>
                        <w:p w:rsidR="00C345FA" w:rsidRPr="00C345FA" w:rsidRDefault="00CA1ABA" w:rsidP="00CA1ABA">
                          <w:pPr>
                            <w:spacing w:after="0" w:line="240" w:lineRule="auto"/>
                            <w:rPr>
                              <w:caps/>
                              <w:sz w:val="16"/>
                              <w:szCs w:val="16"/>
                              <w:lang w:val="lv-LV"/>
                            </w:rPr>
                          </w:pPr>
                          <w:r>
                            <w:rPr>
                              <w:caps/>
                              <w:sz w:val="16"/>
                              <w:szCs w:val="16"/>
                              <w:lang w:val="lv-LV"/>
                            </w:rPr>
                            <w:t xml:space="preserve">       </w:t>
                          </w:r>
                          <w:r w:rsidR="00C345FA" w:rsidRPr="00C345FA">
                            <w:rPr>
                              <w:caps/>
                              <w:sz w:val="16"/>
                              <w:szCs w:val="16"/>
                              <w:lang w:val="lv-LV"/>
                            </w:rPr>
                            <w:br/>
                          </w:r>
                          <w:r w:rsidR="00C345FA" w:rsidRPr="00C345FA">
                            <w:rPr>
                              <w:caps/>
                              <w:sz w:val="16"/>
                              <w:szCs w:val="16"/>
                              <w:lang w:val="lv-LV"/>
                            </w:rPr>
                            <w:br/>
                          </w:r>
                          <w:r w:rsidR="00C345FA" w:rsidRPr="00C345FA">
                            <w:rPr>
                              <w:caps/>
                              <w:sz w:val="16"/>
                              <w:szCs w:val="16"/>
                              <w:lang w:val="lv-LV"/>
                            </w:rPr>
                            <w:br/>
                          </w:r>
                        </w:p>
                        <w:p w:rsidR="00C345FA" w:rsidRPr="00C345FA" w:rsidRDefault="00C345FA" w:rsidP="00A55CFA">
                          <w:pPr>
                            <w:spacing w:after="0" w:line="240" w:lineRule="auto"/>
                            <w:rPr>
                              <w:caps/>
                              <w:sz w:val="16"/>
                              <w:szCs w:val="16"/>
                              <w:lang w:val="lv-LV"/>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4.7pt;margin-top:-128.2pt;width:89.25pt;height:11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" strokecolor="white">
              <v:textbox>
                <w:txbxContent>
                  <w:p w:rsidR="00C345FA" w:rsidRPr="00C345FA" w:rsidRDefault="00CA1ABA" w:rsidP="00A55CFA">
                    <w:pPr>
                      <w:spacing w:after="0" w:line="240" w:lineRule="auto"/>
                      <w:rPr>
                        <w:caps/>
                        <w:sz w:val="16"/>
                        <w:szCs w:val="16"/>
                        <w:lang w:val="lv-LV"/>
                      </w:rPr>
                    </w:pPr>
                    <w:r>
                      <w:rPr>
                        <w:caps/>
                        <w:noProof/>
                        <w:sz w:val="16"/>
                        <w:szCs w:val="16"/>
                        <w:lang w:val="lv-LV" w:eastAsia="lv-LV"/>
                      </w:rPr>
                      <w:drawing>
                        <wp:inline distT="0" distB="0" distL="0" distR="0">
                          <wp:extent cx="791210" cy="1066800"/>
                          <wp:effectExtent l="0" t="0" r="8890" b="0"/>
                          <wp:docPr id="9" name="Рисунок 9" descr="D:\Aivars\Logo\LPR\111x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ivars\Logo\LPR\111x164.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210" cy="1066800"/>
                                  </a:xfrm>
                                  <a:prstGeom prst="rect">
                                    <a:avLst/>
                                  </a:prstGeom>
                                  <a:noFill/>
                                  <a:ln>
                                    <a:noFill/>
                                  </a:ln>
                                </pic:spPr>
                              </pic:pic>
                            </a:graphicData>
                          </a:graphic>
                        </wp:inline>
                      </w:drawing>
                    </w:r>
                  </w:p>
                  <w:p w:rsidR="00C345FA" w:rsidRPr="00C345FA" w:rsidRDefault="00C345FA" w:rsidP="00A55CFA">
                    <w:pPr>
                      <w:spacing w:after="0" w:line="240" w:lineRule="auto"/>
                      <w:rPr>
                        <w:caps/>
                        <w:sz w:val="16"/>
                        <w:szCs w:val="16"/>
                        <w:lang w:val="lv-LV"/>
                      </w:rPr>
                    </w:pPr>
                  </w:p>
                  <w:p w:rsidR="00C345FA" w:rsidRPr="00C345FA" w:rsidRDefault="00CA1ABA" w:rsidP="00CA1ABA">
                    <w:pPr>
                      <w:spacing w:after="0" w:line="240" w:lineRule="auto"/>
                      <w:rPr>
                        <w:caps/>
                        <w:sz w:val="16"/>
                        <w:szCs w:val="16"/>
                        <w:lang w:val="lv-LV"/>
                      </w:rPr>
                    </w:pPr>
                    <w:r>
                      <w:rPr>
                        <w:caps/>
                        <w:sz w:val="16"/>
                        <w:szCs w:val="16"/>
                        <w:lang w:val="lv-LV"/>
                      </w:rPr>
                      <w:t xml:space="preserve">       </w:t>
                    </w:r>
                    <w:r w:rsidR="00C345FA" w:rsidRPr="00C345FA">
                      <w:rPr>
                        <w:caps/>
                        <w:sz w:val="16"/>
                        <w:szCs w:val="16"/>
                        <w:lang w:val="lv-LV"/>
                      </w:rPr>
                      <w:br/>
                    </w:r>
                    <w:r w:rsidR="00C345FA" w:rsidRPr="00C345FA">
                      <w:rPr>
                        <w:caps/>
                        <w:sz w:val="16"/>
                        <w:szCs w:val="16"/>
                        <w:lang w:val="lv-LV"/>
                      </w:rPr>
                      <w:br/>
                    </w:r>
                    <w:r w:rsidR="00C345FA" w:rsidRPr="00C345FA">
                      <w:rPr>
                        <w:caps/>
                        <w:sz w:val="16"/>
                        <w:szCs w:val="16"/>
                        <w:lang w:val="lv-LV"/>
                      </w:rPr>
                      <w:br/>
                    </w:r>
                  </w:p>
                  <w:p w:rsidR="00C345FA" w:rsidRPr="00C345FA" w:rsidRDefault="00C345FA" w:rsidP="00A55CFA">
                    <w:pPr>
                      <w:spacing w:after="0" w:line="240" w:lineRule="auto"/>
                      <w:rPr>
                        <w:caps/>
                        <w:sz w:val="16"/>
                        <w:szCs w:val="16"/>
                        <w:lang w:val="lv-LV"/>
                      </w:rPr>
                    </w:pPr>
                  </w:p>
                </w:txbxContent>
              </v:textbox>
            </v:shape>
          </w:pict>
        </mc:Fallback>
      </mc:AlternateContent>
    </w:r>
    <w:r w:rsidR="00B753DE">
      <w:rPr>
        <w:noProof/>
        <w:sz w:val="16"/>
        <w:szCs w:val="16"/>
        <w:lang w:val="lv-LV" w:eastAsia="lv-LV"/>
      </w:rPr>
      <mc:AlternateContent>
        <mc:Choice Requires="wps">
          <w:drawing>
            <wp:anchor distT="0" distB="0" distL="114300" distR="114300" simplePos="0" relativeHeight="251656192" behindDoc="0" locked="0" layoutInCell="1" allowOverlap="1">
              <wp:simplePos x="0" y="0"/>
              <wp:positionH relativeFrom="column">
                <wp:posOffset>1347470</wp:posOffset>
              </wp:positionH>
              <wp:positionV relativeFrom="paragraph">
                <wp:posOffset>-1809750</wp:posOffset>
              </wp:positionV>
              <wp:extent cx="1911350" cy="2776855"/>
              <wp:effectExtent l="0" t="0" r="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77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345FA" w:rsidRPr="00883476" w:rsidRDefault="00DD63EA" w:rsidP="007D54E8">
                          <w:pPr>
                            <w:spacing w:after="0" w:line="240" w:lineRule="auto"/>
                            <w:jc w:val="center"/>
                            <w:rPr>
                              <w:sz w:val="16"/>
                              <w:szCs w:val="16"/>
                              <w:lang w:val="lv-LV"/>
                            </w:rPr>
                          </w:pPr>
                          <w:r>
                            <w:rPr>
                              <w:noProof/>
                              <w:sz w:val="16"/>
                              <w:szCs w:val="16"/>
                              <w:lang w:val="lv-LV" w:eastAsia="lv-LV"/>
                            </w:rPr>
                            <w:drawing>
                              <wp:inline distT="0" distB="0" distL="0" distR="0">
                                <wp:extent cx="1019175" cy="1019175"/>
                                <wp:effectExtent l="0" t="0" r="9525" b="9525"/>
                                <wp:docPr id="6" name="Picture 0" descr="ENPI_greysca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NPI_greyscale-0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rsidR="00C345FA" w:rsidRPr="00883476" w:rsidRDefault="00C345FA" w:rsidP="00EE4483">
                          <w:pPr>
                            <w:spacing w:after="0" w:line="240" w:lineRule="auto"/>
                            <w:jc w:val="center"/>
                            <w:rPr>
                              <w:sz w:val="20"/>
                              <w:szCs w:val="20"/>
                              <w:lang w:val="lv-LV"/>
                            </w:rPr>
                          </w:pPr>
                          <w:r w:rsidRPr="00883476">
                            <w:rPr>
                              <w:sz w:val="16"/>
                              <w:szCs w:val="16"/>
                              <w:lang w:val="lv-LV"/>
                            </w:rPr>
                            <w:br/>
                          </w:r>
                          <w:r w:rsidRPr="00883476">
                            <w:rPr>
                              <w:sz w:val="20"/>
                              <w:szCs w:val="20"/>
                              <w:lang w:val="lv-LV"/>
                            </w:rPr>
                            <w:t>Programmas Kopīgā vadības iestāde</w:t>
                          </w:r>
                        </w:p>
                        <w:p w:rsidR="00C345FA" w:rsidRPr="00883476" w:rsidRDefault="00C345FA" w:rsidP="00EE4483">
                          <w:pPr>
                            <w:spacing w:after="0" w:line="240" w:lineRule="auto"/>
                            <w:jc w:val="center"/>
                            <w:rPr>
                              <w:sz w:val="20"/>
                              <w:szCs w:val="20"/>
                              <w:lang w:val="lv-LV"/>
                            </w:rPr>
                          </w:pPr>
                          <w:r w:rsidRPr="00883476">
                            <w:rPr>
                              <w:sz w:val="20"/>
                              <w:szCs w:val="20"/>
                              <w:lang w:val="lv-LV"/>
                            </w:rPr>
                            <w:t>Lietuvas Republikas Iekšlietu ministrija</w:t>
                          </w:r>
                        </w:p>
                        <w:p w:rsidR="00C345FA" w:rsidRPr="00883476" w:rsidRDefault="00C345FA" w:rsidP="00EE4483">
                          <w:pPr>
                            <w:spacing w:after="0" w:line="240" w:lineRule="auto"/>
                            <w:jc w:val="center"/>
                            <w:rPr>
                              <w:sz w:val="16"/>
                              <w:szCs w:val="16"/>
                              <w:lang w:val="lv-LV"/>
                            </w:rPr>
                          </w:pPr>
                        </w:p>
                        <w:p w:rsidR="00C345FA" w:rsidRPr="00883476" w:rsidRDefault="00C345FA" w:rsidP="00EE4483">
                          <w:pPr>
                            <w:spacing w:after="0" w:line="240" w:lineRule="auto"/>
                            <w:jc w:val="center"/>
                            <w:rPr>
                              <w:sz w:val="16"/>
                              <w:szCs w:val="16"/>
                              <w:lang w:val="lv-LV"/>
                            </w:rPr>
                          </w:pPr>
                          <w:r w:rsidRPr="00883476">
                            <w:rPr>
                              <w:sz w:val="16"/>
                              <w:szCs w:val="16"/>
                              <w:lang w:val="lv-LV"/>
                            </w:rPr>
                            <w:t>Apvienotais tehniskais sekretariāts</w:t>
                          </w:r>
                        </w:p>
                        <w:p w:rsidR="00C345FA" w:rsidRPr="00883476" w:rsidRDefault="00C345FA" w:rsidP="00EE4483">
                          <w:pPr>
                            <w:spacing w:after="0" w:line="240" w:lineRule="auto"/>
                            <w:jc w:val="center"/>
                            <w:rPr>
                              <w:sz w:val="16"/>
                              <w:szCs w:val="16"/>
                              <w:lang w:val="lv-LV"/>
                            </w:rPr>
                          </w:pPr>
                          <w:r w:rsidRPr="00883476">
                            <w:rPr>
                              <w:sz w:val="16"/>
                              <w:szCs w:val="16"/>
                              <w:lang w:val="lv-LV"/>
                            </w:rPr>
                            <w:t>Konstitucijos pr. 7,</w:t>
                          </w:r>
                        </w:p>
                        <w:p w:rsidR="00C345FA" w:rsidRPr="00883476" w:rsidRDefault="00C345FA" w:rsidP="00EE4483">
                          <w:pPr>
                            <w:spacing w:after="0" w:line="240" w:lineRule="auto"/>
                            <w:jc w:val="center"/>
                            <w:rPr>
                              <w:sz w:val="16"/>
                              <w:szCs w:val="16"/>
                              <w:lang w:val="lv-LV"/>
                            </w:rPr>
                          </w:pPr>
                          <w:r w:rsidRPr="00883476">
                            <w:rPr>
                              <w:sz w:val="16"/>
                              <w:szCs w:val="16"/>
                              <w:lang w:val="lv-LV"/>
                            </w:rPr>
                            <w:t>LT-09308 Viļņa, Lietuva</w:t>
                          </w:r>
                        </w:p>
                        <w:p w:rsidR="00C345FA" w:rsidRPr="00883476" w:rsidRDefault="00C345FA" w:rsidP="00EE4483">
                          <w:pPr>
                            <w:spacing w:after="0" w:line="240" w:lineRule="auto"/>
                            <w:jc w:val="center"/>
                            <w:rPr>
                              <w:sz w:val="16"/>
                              <w:szCs w:val="16"/>
                              <w:lang w:val="lv-LV"/>
                            </w:rPr>
                          </w:pPr>
                          <w:r w:rsidRPr="00883476">
                            <w:rPr>
                              <w:sz w:val="16"/>
                              <w:szCs w:val="16"/>
                              <w:lang w:val="lv-LV"/>
                            </w:rPr>
                            <w:t>Tel. +370 5 261 0477</w:t>
                          </w:r>
                        </w:p>
                        <w:p w:rsidR="00C345FA" w:rsidRPr="00883476" w:rsidRDefault="00C345FA" w:rsidP="00EE4483">
                          <w:pPr>
                            <w:spacing w:after="0" w:line="240" w:lineRule="auto"/>
                            <w:jc w:val="center"/>
                            <w:rPr>
                              <w:sz w:val="16"/>
                              <w:szCs w:val="16"/>
                              <w:lang w:val="lv-LV"/>
                            </w:rPr>
                          </w:pPr>
                          <w:r w:rsidRPr="00883476">
                            <w:rPr>
                              <w:sz w:val="16"/>
                              <w:szCs w:val="16"/>
                              <w:lang w:val="lv-LV"/>
                            </w:rPr>
                            <w:t>Fakss: +370 5 261 0498</w:t>
                          </w:r>
                        </w:p>
                        <w:p w:rsidR="00C345FA" w:rsidRPr="00883476" w:rsidRDefault="007332C2" w:rsidP="00EE4483">
                          <w:pPr>
                            <w:spacing w:after="0" w:line="240" w:lineRule="auto"/>
                            <w:jc w:val="center"/>
                            <w:rPr>
                              <w:sz w:val="16"/>
                              <w:szCs w:val="16"/>
                              <w:lang w:val="lv-LV"/>
                            </w:rPr>
                          </w:pPr>
                          <w:r>
                            <w:fldChar w:fldCharType="begin"/>
                          </w:r>
                          <w:r w:rsidRPr="00716176">
                            <w:rPr>
                              <w:lang w:val="lv-LV"/>
                            </w:rPr>
                            <w:instrText xml:space="preserve"> HYPERLINK "mailto:info@enpi-cbc.eu" </w:instrText>
                          </w:r>
                          <w:r>
                            <w:fldChar w:fldCharType="separate"/>
                          </w:r>
                          <w:r w:rsidR="00C345FA" w:rsidRPr="00883476">
                            <w:rPr>
                              <w:rStyle w:val="a9"/>
                              <w:sz w:val="16"/>
                              <w:szCs w:val="16"/>
                              <w:lang w:val="lv-LV"/>
                            </w:rPr>
                            <w:t>info@enpi-cbc.eu</w:t>
                          </w:r>
                          <w:r>
                            <w:rPr>
                              <w:rStyle w:val="a9"/>
                              <w:sz w:val="16"/>
                              <w:szCs w:val="16"/>
                              <w:lang w:val="lv-LV"/>
                            </w:rPr>
                            <w:fldChar w:fldCharType="end"/>
                          </w:r>
                          <w:r w:rsidR="00C345FA" w:rsidRPr="00883476">
                            <w:rPr>
                              <w:sz w:val="16"/>
                              <w:szCs w:val="16"/>
                              <w:lang w:val="lv-LV"/>
                            </w:rPr>
                            <w:t xml:space="preserve">; </w:t>
                          </w:r>
                          <w:hyperlink r:id="rId4" w:history="1">
                            <w:r w:rsidR="00C345FA" w:rsidRPr="00883476">
                              <w:rPr>
                                <w:rStyle w:val="a9"/>
                                <w:sz w:val="16"/>
                                <w:szCs w:val="16"/>
                                <w:lang w:val="lv-LV"/>
                              </w:rPr>
                              <w:t>www.enpi-cbc.eu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06.1pt;margin-top:-142.5pt;width:150.5pt;height:218.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" filled="f" stroked="f" strokecolor="white">
              <v:textbox>
                <w:txbxContent>
                  <w:p w:rsidR="00C345FA" w:rsidRPr="00883476" w:rsidRDefault="00DD63EA" w:rsidP="007D54E8">
                    <w:pPr>
                      <w:spacing w:after="0" w:line="240" w:lineRule="auto"/>
                      <w:jc w:val="center"/>
                      <w:rPr>
                        <w:sz w:val="16"/>
                        <w:szCs w:val="16"/>
                        <w:lang w:val="lv-LV"/>
                      </w:rPr>
                    </w:pPr>
                    <w:r>
                      <w:rPr>
                        <w:noProof/>
                        <w:sz w:val="16"/>
                        <w:szCs w:val="16"/>
                        <w:lang w:val="lv-LV" w:eastAsia="lv-LV"/>
                      </w:rPr>
                      <w:drawing>
                        <wp:inline distT="0" distB="0" distL="0" distR="0">
                          <wp:extent cx="1019175" cy="1019175"/>
                          <wp:effectExtent l="0" t="0" r="9525" b="9525"/>
                          <wp:docPr id="6" name="Picture 0" descr="ENPI_greysca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NPI_greyscale-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rsidR="00C345FA" w:rsidRPr="00883476" w:rsidRDefault="00C345FA" w:rsidP="00EE4483">
                    <w:pPr>
                      <w:spacing w:after="0" w:line="240" w:lineRule="auto"/>
                      <w:jc w:val="center"/>
                      <w:rPr>
                        <w:sz w:val="20"/>
                        <w:szCs w:val="20"/>
                        <w:lang w:val="lv-LV"/>
                      </w:rPr>
                    </w:pPr>
                    <w:r w:rsidRPr="00883476">
                      <w:rPr>
                        <w:sz w:val="16"/>
                        <w:szCs w:val="16"/>
                        <w:lang w:val="lv-LV"/>
                      </w:rPr>
                      <w:br/>
                    </w:r>
                    <w:r w:rsidRPr="00883476">
                      <w:rPr>
                        <w:sz w:val="20"/>
                        <w:szCs w:val="20"/>
                        <w:lang w:val="lv-LV"/>
                      </w:rPr>
                      <w:t>Programmas Kopīgā vadības iestāde</w:t>
                    </w:r>
                  </w:p>
                  <w:p w:rsidR="00C345FA" w:rsidRPr="00883476" w:rsidRDefault="00C345FA" w:rsidP="00EE4483">
                    <w:pPr>
                      <w:spacing w:after="0" w:line="240" w:lineRule="auto"/>
                      <w:jc w:val="center"/>
                      <w:rPr>
                        <w:sz w:val="20"/>
                        <w:szCs w:val="20"/>
                        <w:lang w:val="lv-LV"/>
                      </w:rPr>
                    </w:pPr>
                    <w:r w:rsidRPr="00883476">
                      <w:rPr>
                        <w:sz w:val="20"/>
                        <w:szCs w:val="20"/>
                        <w:lang w:val="lv-LV"/>
                      </w:rPr>
                      <w:t>Lietuvas Republikas Iekšlietu ministrija</w:t>
                    </w:r>
                  </w:p>
                  <w:p w:rsidR="00C345FA" w:rsidRPr="00883476" w:rsidRDefault="00C345FA" w:rsidP="00EE4483">
                    <w:pPr>
                      <w:spacing w:after="0" w:line="240" w:lineRule="auto"/>
                      <w:jc w:val="center"/>
                      <w:rPr>
                        <w:sz w:val="16"/>
                        <w:szCs w:val="16"/>
                        <w:lang w:val="lv-LV"/>
                      </w:rPr>
                    </w:pPr>
                  </w:p>
                  <w:p w:rsidR="00C345FA" w:rsidRPr="00883476" w:rsidRDefault="00C345FA" w:rsidP="00EE4483">
                    <w:pPr>
                      <w:spacing w:after="0" w:line="240" w:lineRule="auto"/>
                      <w:jc w:val="center"/>
                      <w:rPr>
                        <w:sz w:val="16"/>
                        <w:szCs w:val="16"/>
                        <w:lang w:val="lv-LV"/>
                      </w:rPr>
                    </w:pPr>
                    <w:r w:rsidRPr="00883476">
                      <w:rPr>
                        <w:sz w:val="16"/>
                        <w:szCs w:val="16"/>
                        <w:lang w:val="lv-LV"/>
                      </w:rPr>
                      <w:t>Apvienotais tehniskais sekretariāts</w:t>
                    </w:r>
                  </w:p>
                  <w:p w:rsidR="00C345FA" w:rsidRPr="00883476" w:rsidRDefault="00C345FA" w:rsidP="00EE4483">
                    <w:pPr>
                      <w:spacing w:after="0" w:line="240" w:lineRule="auto"/>
                      <w:jc w:val="center"/>
                      <w:rPr>
                        <w:sz w:val="16"/>
                        <w:szCs w:val="16"/>
                        <w:lang w:val="lv-LV"/>
                      </w:rPr>
                    </w:pPr>
                    <w:r w:rsidRPr="00883476">
                      <w:rPr>
                        <w:sz w:val="16"/>
                        <w:szCs w:val="16"/>
                        <w:lang w:val="lv-LV"/>
                      </w:rPr>
                      <w:t>Konstitucijos pr. 7,</w:t>
                    </w:r>
                  </w:p>
                  <w:p w:rsidR="00C345FA" w:rsidRPr="00883476" w:rsidRDefault="00C345FA" w:rsidP="00EE4483">
                    <w:pPr>
                      <w:spacing w:after="0" w:line="240" w:lineRule="auto"/>
                      <w:jc w:val="center"/>
                      <w:rPr>
                        <w:sz w:val="16"/>
                        <w:szCs w:val="16"/>
                        <w:lang w:val="lv-LV"/>
                      </w:rPr>
                    </w:pPr>
                    <w:r w:rsidRPr="00883476">
                      <w:rPr>
                        <w:sz w:val="16"/>
                        <w:szCs w:val="16"/>
                        <w:lang w:val="lv-LV"/>
                      </w:rPr>
                      <w:t>LT-09308 Viļņa, Lietuva</w:t>
                    </w:r>
                  </w:p>
                  <w:p w:rsidR="00C345FA" w:rsidRPr="00883476" w:rsidRDefault="00C345FA" w:rsidP="00EE4483">
                    <w:pPr>
                      <w:spacing w:after="0" w:line="240" w:lineRule="auto"/>
                      <w:jc w:val="center"/>
                      <w:rPr>
                        <w:sz w:val="16"/>
                        <w:szCs w:val="16"/>
                        <w:lang w:val="lv-LV"/>
                      </w:rPr>
                    </w:pPr>
                    <w:r w:rsidRPr="00883476">
                      <w:rPr>
                        <w:sz w:val="16"/>
                        <w:szCs w:val="16"/>
                        <w:lang w:val="lv-LV"/>
                      </w:rPr>
                      <w:t>Tel. +370 5 261 0477</w:t>
                    </w:r>
                  </w:p>
                  <w:p w:rsidR="00C345FA" w:rsidRPr="00883476" w:rsidRDefault="00C345FA" w:rsidP="00EE4483">
                    <w:pPr>
                      <w:spacing w:after="0" w:line="240" w:lineRule="auto"/>
                      <w:jc w:val="center"/>
                      <w:rPr>
                        <w:sz w:val="16"/>
                        <w:szCs w:val="16"/>
                        <w:lang w:val="lv-LV"/>
                      </w:rPr>
                    </w:pPr>
                    <w:r w:rsidRPr="00883476">
                      <w:rPr>
                        <w:sz w:val="16"/>
                        <w:szCs w:val="16"/>
                        <w:lang w:val="lv-LV"/>
                      </w:rPr>
                      <w:t>Fakss: +370 5 261 0498</w:t>
                    </w:r>
                  </w:p>
                  <w:p w:rsidR="00C345FA" w:rsidRPr="00883476" w:rsidRDefault="00C4269B" w:rsidP="00EE4483">
                    <w:pPr>
                      <w:spacing w:after="0" w:line="240" w:lineRule="auto"/>
                      <w:jc w:val="center"/>
                      <w:rPr>
                        <w:sz w:val="16"/>
                        <w:szCs w:val="16"/>
                        <w:lang w:val="lv-LV"/>
                      </w:rPr>
                    </w:pPr>
                    <w:r>
                      <w:fldChar w:fldCharType="begin"/>
                    </w:r>
                    <w:r w:rsidRPr="00176B82">
                      <w:rPr>
                        <w:lang w:val="lv-LV"/>
                      </w:rPr>
                      <w:instrText xml:space="preserve"> HYPERLINK "mailto:info@enpi-cbc.eu" </w:instrText>
                    </w:r>
                    <w:r>
                      <w:fldChar w:fldCharType="separate"/>
                    </w:r>
                    <w:r w:rsidR="00C345FA" w:rsidRPr="00883476">
                      <w:rPr>
                        <w:rStyle w:val="a9"/>
                        <w:sz w:val="16"/>
                        <w:szCs w:val="16"/>
                        <w:lang w:val="lv-LV"/>
                      </w:rPr>
                      <w:t>info@enpi-cbc.eu</w:t>
                    </w:r>
                    <w:r>
                      <w:rPr>
                        <w:rStyle w:val="a9"/>
                        <w:sz w:val="16"/>
                        <w:szCs w:val="16"/>
                        <w:lang w:val="lv-LV"/>
                      </w:rPr>
                      <w:fldChar w:fldCharType="end"/>
                    </w:r>
                    <w:r w:rsidR="00C345FA" w:rsidRPr="00883476">
                      <w:rPr>
                        <w:sz w:val="16"/>
                        <w:szCs w:val="16"/>
                        <w:lang w:val="lv-LV"/>
                      </w:rPr>
                      <w:t xml:space="preserve">; </w:t>
                    </w:r>
                    <w:hyperlink r:id="rId7" w:history="1">
                      <w:r w:rsidR="00C345FA" w:rsidRPr="00883476">
                        <w:rPr>
                          <w:rStyle w:val="a9"/>
                          <w:sz w:val="16"/>
                          <w:szCs w:val="16"/>
                          <w:lang w:val="lv-LV"/>
                        </w:rPr>
                        <w:t>www.enpi-cbc.eu</w:t>
                      </w:r>
                    </w:hyperlink>
                  </w:p>
                </w:txbxContent>
              </v:textbox>
            </v:shape>
          </w:pict>
        </mc:Fallback>
      </mc:AlternateContent>
    </w:r>
    <w:r w:rsidR="00B753DE">
      <w:rPr>
        <w:noProof/>
        <w:sz w:val="16"/>
        <w:szCs w:val="16"/>
        <w:lang w:val="lv-LV" w:eastAsia="lv-LV"/>
      </w:rPr>
      <mc:AlternateContent>
        <mc:Choice Requires="wps">
          <w:drawing>
            <wp:anchor distT="0" distB="0" distL="114300" distR="114300" simplePos="0" relativeHeight="251659264" behindDoc="0" locked="0" layoutInCell="1" allowOverlap="1">
              <wp:simplePos x="0" y="0"/>
              <wp:positionH relativeFrom="column">
                <wp:posOffset>3363595</wp:posOffset>
              </wp:positionH>
              <wp:positionV relativeFrom="paragraph">
                <wp:posOffset>-1688465</wp:posOffset>
              </wp:positionV>
              <wp:extent cx="2949575" cy="2245360"/>
              <wp:effectExtent l="0" t="0" r="0" b="254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224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345FA" w:rsidRDefault="00C345FA" w:rsidP="00A55CFA">
                          <w:pPr>
                            <w:spacing w:after="0" w:line="240" w:lineRule="auto"/>
                            <w:rPr>
                              <w:sz w:val="14"/>
                              <w:szCs w:val="14"/>
                            </w:rPr>
                          </w:pPr>
                        </w:p>
                        <w:p w:rsidR="00C345FA" w:rsidRDefault="00DD63EA" w:rsidP="007D54E8">
                          <w:pPr>
                            <w:spacing w:after="0" w:line="240" w:lineRule="auto"/>
                            <w:jc w:val="center"/>
                            <w:rPr>
                              <w:sz w:val="14"/>
                              <w:szCs w:val="14"/>
                            </w:rPr>
                          </w:pPr>
                          <w:r>
                            <w:rPr>
                              <w:noProof/>
                              <w:sz w:val="14"/>
                              <w:szCs w:val="14"/>
                              <w:lang w:val="lv-LV" w:eastAsia="lv-LV"/>
                            </w:rPr>
                            <w:drawing>
                              <wp:inline distT="0" distB="0" distL="0" distR="0">
                                <wp:extent cx="971550" cy="647700"/>
                                <wp:effectExtent l="0" t="0" r="0" b="0"/>
                                <wp:docPr id="7" name="Picture 7" descr="EuropeFlagW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ropeFlagWB[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inline>
                            </w:drawing>
                          </w:r>
                        </w:p>
                        <w:p w:rsidR="007D54E8" w:rsidRDefault="00C345FA" w:rsidP="005F4C02">
                          <w:pPr>
                            <w:spacing w:after="0" w:line="240" w:lineRule="auto"/>
                            <w:jc w:val="center"/>
                            <w:rPr>
                              <w:b/>
                              <w:sz w:val="14"/>
                              <w:szCs w:val="14"/>
                              <w:lang w:val="lv-LV"/>
                            </w:rPr>
                          </w:pPr>
                          <w:r>
                            <w:rPr>
                              <w:b/>
                              <w:sz w:val="14"/>
                              <w:szCs w:val="14"/>
                              <w:lang w:val="lv-LV"/>
                            </w:rPr>
                            <w:t xml:space="preserve">Šo projektu finansē </w:t>
                          </w:r>
                        </w:p>
                        <w:p w:rsidR="00C345FA" w:rsidRPr="007E6C50" w:rsidRDefault="00C345FA" w:rsidP="005F4C02">
                          <w:pPr>
                            <w:spacing w:after="0" w:line="240" w:lineRule="auto"/>
                            <w:jc w:val="center"/>
                            <w:rPr>
                              <w:b/>
                              <w:sz w:val="14"/>
                              <w:szCs w:val="14"/>
                            </w:rPr>
                          </w:pPr>
                          <w:r>
                            <w:rPr>
                              <w:b/>
                              <w:sz w:val="14"/>
                              <w:szCs w:val="14"/>
                              <w:lang w:val="lv-LV"/>
                            </w:rPr>
                            <w:t>Eiropas Savienība</w:t>
                          </w:r>
                          <w:r>
                            <w:rPr>
                              <w:b/>
                              <w:sz w:val="14"/>
                              <w:szCs w:val="14"/>
                            </w:rPr>
                            <w:br/>
                          </w:r>
                          <w:r w:rsidRPr="007D54E8">
                            <w:rPr>
                              <w:b/>
                              <w:sz w:val="14"/>
                              <w:szCs w:val="14"/>
                            </w:rPr>
                            <w:t xml:space="preserve">This </w:t>
                          </w:r>
                          <w:r w:rsidR="000B0976">
                            <w:rPr>
                              <w:b/>
                              <w:sz w:val="14"/>
                              <w:szCs w:val="14"/>
                            </w:rPr>
                            <w:t>project</w:t>
                          </w:r>
                          <w:r w:rsidRPr="007D54E8">
                            <w:rPr>
                              <w:b/>
                              <w:sz w:val="14"/>
                              <w:szCs w:val="14"/>
                            </w:rPr>
                            <w:t xml:space="preserve"> is funded </w:t>
                          </w:r>
                          <w:r w:rsidRPr="007D54E8">
                            <w:rPr>
                              <w:b/>
                              <w:sz w:val="14"/>
                              <w:szCs w:val="14"/>
                            </w:rPr>
                            <w:br/>
                            <w:t>by the European Union</w:t>
                          </w:r>
                        </w:p>
                        <w:p w:rsidR="00C345FA" w:rsidRDefault="00C345FA" w:rsidP="00A55CFA">
                          <w:pPr>
                            <w:spacing w:after="0" w:line="240" w:lineRule="auto"/>
                            <w:rPr>
                              <w:sz w:val="14"/>
                              <w:szCs w:val="14"/>
                            </w:rPr>
                          </w:pPr>
                        </w:p>
                        <w:p w:rsidR="00C345FA" w:rsidRPr="000B0976" w:rsidRDefault="00C345FA" w:rsidP="000B0976">
                          <w:pPr>
                            <w:spacing w:after="0" w:line="240" w:lineRule="auto"/>
                            <w:jc w:val="both"/>
                            <w:rPr>
                              <w:sz w:val="14"/>
                              <w:szCs w:val="14"/>
                              <w:lang w:val="lv-LV"/>
                            </w:rPr>
                          </w:pPr>
                          <w:r w:rsidRPr="007D54E8">
                            <w:rPr>
                              <w:sz w:val="14"/>
                              <w:szCs w:val="14"/>
                              <w:lang w:val="lv-LV"/>
                            </w:rPr>
                            <w:t>Eiropas  Savienību  veido  2</w:t>
                          </w:r>
                          <w:r w:rsidR="000B2D30">
                            <w:rPr>
                              <w:sz w:val="14"/>
                              <w:szCs w:val="14"/>
                              <w:lang w:val="lv-LV"/>
                            </w:rPr>
                            <w:t>8</w:t>
                          </w:r>
                          <w:r w:rsidRPr="007D54E8">
                            <w:rPr>
                              <w:sz w:val="14"/>
                              <w:szCs w:val="14"/>
                              <w:lang w:val="lv-LV"/>
                            </w:rPr>
                            <w:t xml:space="preserve"> dalībvalst</w:t>
                          </w:r>
                          <w:r w:rsidR="000B0976">
                            <w:rPr>
                              <w:sz w:val="14"/>
                              <w:szCs w:val="14"/>
                              <w:lang w:val="lv-LV"/>
                            </w:rPr>
                            <w:t>i</w:t>
                          </w:r>
                          <w:r w:rsidRPr="007D54E8">
                            <w:rPr>
                              <w:sz w:val="14"/>
                              <w:szCs w:val="14"/>
                              <w:lang w:val="lv-LV"/>
                            </w:rPr>
                            <w:t>s,  kas nolēmušas  pakāpeniski  apvienot  savu  kompetenci,  resursus  un  likteņus.  Piecdesmit  gadus  ilgā  paplašināšanās  perioda  laikā  tās  ir kopīgiem  spēkiem  izveidojušas  stabilitātes,  demokrātjas  un  ilgtspējīgas  at</w:t>
                          </w:r>
                          <w:r w:rsidR="000B2D30">
                            <w:rPr>
                              <w:sz w:val="14"/>
                              <w:szCs w:val="14"/>
                              <w:lang w:val="lv-LV"/>
                            </w:rPr>
                            <w:t>tī</w:t>
                          </w:r>
                          <w:r w:rsidRPr="007D54E8">
                            <w:rPr>
                              <w:sz w:val="14"/>
                              <w:szCs w:val="14"/>
                              <w:lang w:val="lv-LV"/>
                            </w:rPr>
                            <w:t>st</w:t>
                          </w:r>
                          <w:r w:rsidR="000B2D30">
                            <w:rPr>
                              <w:sz w:val="14"/>
                              <w:szCs w:val="14"/>
                              <w:lang w:val="lv-LV"/>
                            </w:rPr>
                            <w:t>ī</w:t>
                          </w:r>
                          <w:r w:rsidRPr="007D54E8">
                            <w:rPr>
                              <w:sz w:val="14"/>
                              <w:szCs w:val="14"/>
                              <w:lang w:val="lv-LV"/>
                            </w:rPr>
                            <w:t>bas  zonu, vienlaikus  saglabājot  kultūru  daudzveidību,  toleranci  un  personiskās  brīvības.  Eiropas Savienība  labprāt  dalās  savos  sasniegumos  un  vērt</w:t>
                          </w:r>
                          <w:r w:rsidR="000B2D30">
                            <w:rPr>
                              <w:sz w:val="14"/>
                              <w:szCs w:val="14"/>
                              <w:lang w:val="lv-LV"/>
                            </w:rPr>
                            <w:t>ī</w:t>
                          </w:r>
                          <w:r w:rsidRPr="007D54E8">
                            <w:rPr>
                              <w:sz w:val="14"/>
                              <w:szCs w:val="14"/>
                              <w:lang w:val="lv-LV"/>
                            </w:rPr>
                            <w:t xml:space="preserve">bās  ar  valstīm  </w:t>
                          </w:r>
                          <w:r w:rsidR="000B0976">
                            <w:rPr>
                              <w:sz w:val="14"/>
                              <w:szCs w:val="14"/>
                              <w:lang w:val="lv-LV"/>
                            </w:rPr>
                            <w:t>un  cilvēkiem  aiz  ES robežām.</w:t>
                          </w:r>
                          <w:r w:rsidRPr="00CA1ABA">
                            <w:rPr>
                              <w:sz w:val="12"/>
                              <w:szCs w:val="16"/>
                              <w:lang w:val="lv-LV"/>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264.85pt;margin-top:-132.95pt;width:232.25pt;height:17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" filled="f" stroked="f" strokecolor="white">
              <v:textbox>
                <w:txbxContent>
                  <w:p w:rsidR="00C345FA" w:rsidRDefault="00C345FA" w:rsidP="00A55CFA">
                    <w:pPr>
                      <w:spacing w:after="0" w:line="240" w:lineRule="auto"/>
                      <w:rPr>
                        <w:sz w:val="14"/>
                        <w:szCs w:val="14"/>
                      </w:rPr>
                    </w:pPr>
                  </w:p>
                  <w:p w:rsidR="00C345FA" w:rsidRDefault="00DD63EA" w:rsidP="007D54E8">
                    <w:pPr>
                      <w:spacing w:after="0" w:line="240" w:lineRule="auto"/>
                      <w:jc w:val="center"/>
                      <w:rPr>
                        <w:sz w:val="14"/>
                        <w:szCs w:val="14"/>
                      </w:rPr>
                    </w:pPr>
                    <w:r>
                      <w:rPr>
                        <w:noProof/>
                        <w:sz w:val="14"/>
                        <w:szCs w:val="14"/>
                        <w:lang w:val="lv-LV" w:eastAsia="lv-LV"/>
                      </w:rPr>
                      <w:drawing>
                        <wp:inline distT="0" distB="0" distL="0" distR="0">
                          <wp:extent cx="971550" cy="647700"/>
                          <wp:effectExtent l="0" t="0" r="0" b="0"/>
                          <wp:docPr id="7" name="Picture 7" descr="EuropeFlagW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ropeFlagWB[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inline>
                      </w:drawing>
                    </w:r>
                  </w:p>
                  <w:p w:rsidR="007D54E8" w:rsidRDefault="00C345FA" w:rsidP="005F4C02">
                    <w:pPr>
                      <w:spacing w:after="0" w:line="240" w:lineRule="auto"/>
                      <w:jc w:val="center"/>
                      <w:rPr>
                        <w:b/>
                        <w:sz w:val="14"/>
                        <w:szCs w:val="14"/>
                        <w:lang w:val="lv-LV"/>
                      </w:rPr>
                    </w:pPr>
                    <w:r>
                      <w:rPr>
                        <w:b/>
                        <w:sz w:val="14"/>
                        <w:szCs w:val="14"/>
                        <w:lang w:val="lv-LV"/>
                      </w:rPr>
                      <w:t xml:space="preserve">Šo projektu finansē </w:t>
                    </w:r>
                  </w:p>
                  <w:p w:rsidR="00C345FA" w:rsidRPr="007E6C50" w:rsidRDefault="00C345FA" w:rsidP="005F4C02">
                    <w:pPr>
                      <w:spacing w:after="0" w:line="240" w:lineRule="auto"/>
                      <w:jc w:val="center"/>
                      <w:rPr>
                        <w:b/>
                        <w:sz w:val="14"/>
                        <w:szCs w:val="14"/>
                      </w:rPr>
                    </w:pPr>
                    <w:r>
                      <w:rPr>
                        <w:b/>
                        <w:sz w:val="14"/>
                        <w:szCs w:val="14"/>
                        <w:lang w:val="lv-LV"/>
                      </w:rPr>
                      <w:t>Eiropas Savienība</w:t>
                    </w:r>
                    <w:r>
                      <w:rPr>
                        <w:b/>
                        <w:sz w:val="14"/>
                        <w:szCs w:val="14"/>
                      </w:rPr>
                      <w:br/>
                    </w:r>
                    <w:r w:rsidRPr="007D54E8">
                      <w:rPr>
                        <w:b/>
                        <w:sz w:val="14"/>
                        <w:szCs w:val="14"/>
                      </w:rPr>
                      <w:t xml:space="preserve">This </w:t>
                    </w:r>
                    <w:r w:rsidR="000B0976">
                      <w:rPr>
                        <w:b/>
                        <w:sz w:val="14"/>
                        <w:szCs w:val="14"/>
                      </w:rPr>
                      <w:t>project</w:t>
                    </w:r>
                    <w:r w:rsidRPr="007D54E8">
                      <w:rPr>
                        <w:b/>
                        <w:sz w:val="14"/>
                        <w:szCs w:val="14"/>
                      </w:rPr>
                      <w:t xml:space="preserve"> is funded </w:t>
                    </w:r>
                    <w:r w:rsidRPr="007D54E8">
                      <w:rPr>
                        <w:b/>
                        <w:sz w:val="14"/>
                        <w:szCs w:val="14"/>
                      </w:rPr>
                      <w:br/>
                      <w:t>by the European Union</w:t>
                    </w:r>
                  </w:p>
                  <w:p w:rsidR="00C345FA" w:rsidRDefault="00C345FA" w:rsidP="00A55CFA">
                    <w:pPr>
                      <w:spacing w:after="0" w:line="240" w:lineRule="auto"/>
                      <w:rPr>
                        <w:sz w:val="14"/>
                        <w:szCs w:val="14"/>
                      </w:rPr>
                    </w:pPr>
                  </w:p>
                  <w:p w:rsidR="00C345FA" w:rsidRPr="000B0976" w:rsidRDefault="00C345FA" w:rsidP="000B0976">
                    <w:pPr>
                      <w:spacing w:after="0" w:line="240" w:lineRule="auto"/>
                      <w:jc w:val="both"/>
                      <w:rPr>
                        <w:sz w:val="14"/>
                        <w:szCs w:val="14"/>
                        <w:lang w:val="lv-LV"/>
                      </w:rPr>
                    </w:pPr>
                    <w:r w:rsidRPr="007D54E8">
                      <w:rPr>
                        <w:sz w:val="14"/>
                        <w:szCs w:val="14"/>
                        <w:lang w:val="lv-LV"/>
                      </w:rPr>
                      <w:t>Eiropas  Savienību  veido  2</w:t>
                    </w:r>
                    <w:r w:rsidR="000B2D30">
                      <w:rPr>
                        <w:sz w:val="14"/>
                        <w:szCs w:val="14"/>
                        <w:lang w:val="lv-LV"/>
                      </w:rPr>
                      <w:t>8</w:t>
                    </w:r>
                    <w:r w:rsidRPr="007D54E8">
                      <w:rPr>
                        <w:sz w:val="14"/>
                        <w:szCs w:val="14"/>
                        <w:lang w:val="lv-LV"/>
                      </w:rPr>
                      <w:t xml:space="preserve"> dalībvalst</w:t>
                    </w:r>
                    <w:r w:rsidR="000B0976">
                      <w:rPr>
                        <w:sz w:val="14"/>
                        <w:szCs w:val="14"/>
                        <w:lang w:val="lv-LV"/>
                      </w:rPr>
                      <w:t>i</w:t>
                    </w:r>
                    <w:r w:rsidRPr="007D54E8">
                      <w:rPr>
                        <w:sz w:val="14"/>
                        <w:szCs w:val="14"/>
                        <w:lang w:val="lv-LV"/>
                      </w:rPr>
                      <w:t>s,  kas nolēmušas  pakāpeniski  apvienot  savu  kompetenci,  resursus  un  likteņus.  Piecdesmit  gadus  ilgā  paplašināšanās  perioda  laikā  tās  ir kopīgiem  spēkiem  izveidojušas  stabilitātes,  demokrātjas  un  ilgtspējīgas  at</w:t>
                    </w:r>
                    <w:r w:rsidR="000B2D30">
                      <w:rPr>
                        <w:sz w:val="14"/>
                        <w:szCs w:val="14"/>
                        <w:lang w:val="lv-LV"/>
                      </w:rPr>
                      <w:t>tī</w:t>
                    </w:r>
                    <w:r w:rsidRPr="007D54E8">
                      <w:rPr>
                        <w:sz w:val="14"/>
                        <w:szCs w:val="14"/>
                        <w:lang w:val="lv-LV"/>
                      </w:rPr>
                      <w:t>st</w:t>
                    </w:r>
                    <w:r w:rsidR="000B2D30">
                      <w:rPr>
                        <w:sz w:val="14"/>
                        <w:szCs w:val="14"/>
                        <w:lang w:val="lv-LV"/>
                      </w:rPr>
                      <w:t>ī</w:t>
                    </w:r>
                    <w:r w:rsidRPr="007D54E8">
                      <w:rPr>
                        <w:sz w:val="14"/>
                        <w:szCs w:val="14"/>
                        <w:lang w:val="lv-LV"/>
                      </w:rPr>
                      <w:t>bas  zonu, vienlaikus  saglabājot  kultūru  daudzveidību,  toleranci  un  personiskās  brīvības.  Eiropas Savienība  labprāt  dalās  savos  sasniegumos  un  vērt</w:t>
                    </w:r>
                    <w:r w:rsidR="000B2D30">
                      <w:rPr>
                        <w:sz w:val="14"/>
                        <w:szCs w:val="14"/>
                        <w:lang w:val="lv-LV"/>
                      </w:rPr>
                      <w:t>ī</w:t>
                    </w:r>
                    <w:r w:rsidRPr="007D54E8">
                      <w:rPr>
                        <w:sz w:val="14"/>
                        <w:szCs w:val="14"/>
                        <w:lang w:val="lv-LV"/>
                      </w:rPr>
                      <w:t xml:space="preserve">bās  ar  valstīm  </w:t>
                    </w:r>
                    <w:r w:rsidR="000B0976">
                      <w:rPr>
                        <w:sz w:val="14"/>
                        <w:szCs w:val="14"/>
                        <w:lang w:val="lv-LV"/>
                      </w:rPr>
                      <w:t>un  cilvēkiem  aiz  ES robežām.</w:t>
                    </w:r>
                    <w:r w:rsidRPr="00CA1ABA">
                      <w:rPr>
                        <w:sz w:val="12"/>
                        <w:szCs w:val="16"/>
                        <w:lang w:val="lv-LV"/>
                      </w:rPr>
                      <w:t xml:space="preserve">  </w:t>
                    </w:r>
                  </w:p>
                </w:txbxContent>
              </v:textbox>
            </v:shape>
          </w:pict>
        </mc:Fallback>
      </mc:AlternateContent>
    </w:r>
    <w:r w:rsidR="00B753DE">
      <w:rPr>
        <w:noProof/>
        <w:sz w:val="16"/>
        <w:szCs w:val="16"/>
        <w:lang w:val="lv-LV" w:eastAsia="lv-LV"/>
      </w:rPr>
      <mc:AlternateContent>
        <mc:Choice Requires="wps">
          <w:drawing>
            <wp:anchor distT="0" distB="0" distL="114300" distR="114300" simplePos="0" relativeHeight="251657216" behindDoc="0" locked="0" layoutInCell="1" allowOverlap="1">
              <wp:simplePos x="0" y="0"/>
              <wp:positionH relativeFrom="column">
                <wp:posOffset>-309245</wp:posOffset>
              </wp:positionH>
              <wp:positionV relativeFrom="paragraph">
                <wp:posOffset>-1675130</wp:posOffset>
              </wp:positionV>
              <wp:extent cx="1000760" cy="798830"/>
              <wp:effectExtent l="0" t="0" r="27940" b="2032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798830"/>
                      </a:xfrm>
                      <a:prstGeom prst="rect">
                        <a:avLst/>
                      </a:prstGeom>
                      <a:solidFill>
                        <a:srgbClr val="FFFFFF"/>
                      </a:solidFill>
                      <a:ln w="9525">
                        <a:solidFill>
                          <a:srgbClr val="FFFFFF"/>
                        </a:solidFill>
                        <a:miter lim="800000"/>
                        <a:headEnd/>
                        <a:tailEnd/>
                      </a:ln>
                    </wps:spPr>
                    <wps:txbx>
                      <w:txbxContent>
                        <w:p w:rsidR="00C345FA" w:rsidRDefault="00C345FA" w:rsidP="005023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24.35pt;margin-top:-131.9pt;width:78.8pt;height:6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" strokecolor="white">
              <v:textbox>
                <w:txbxContent>
                  <w:p w:rsidR="00C345FA" w:rsidRDefault="00C345FA" w:rsidP="0050237E"/>
                </w:txbxContent>
              </v:textbox>
            </v:shape>
          </w:pict>
        </mc:Fallback>
      </mc:AlternateContent>
    </w:r>
  </w:p>
  <w:p w:rsidR="00C345FA" w:rsidRDefault="0007087A">
    <w:pPr>
      <w:pStyle w:val="a5"/>
      <w:rPr>
        <w:sz w:val="16"/>
        <w:szCs w:val="16"/>
      </w:rPr>
    </w:pPr>
    <w:r w:rsidRPr="0007087A">
      <w:rPr>
        <w:sz w:val="16"/>
        <w:szCs w:val="16"/>
      </w:rPr>
      <w:t xml:space="preserve">Daugavpils, </w:t>
    </w:r>
    <w:proofErr w:type="spellStart"/>
    <w:r w:rsidRPr="0007087A">
      <w:rPr>
        <w:sz w:val="16"/>
        <w:szCs w:val="16"/>
      </w:rPr>
      <w:t>Saules</w:t>
    </w:r>
    <w:proofErr w:type="spellEnd"/>
    <w:r>
      <w:rPr>
        <w:sz w:val="16"/>
        <w:szCs w:val="16"/>
      </w:rPr>
      <w:t xml:space="preserve"> </w:t>
    </w:r>
    <w:proofErr w:type="spellStart"/>
    <w:r>
      <w:rPr>
        <w:sz w:val="16"/>
        <w:szCs w:val="16"/>
      </w:rPr>
      <w:t>ielā</w:t>
    </w:r>
    <w:proofErr w:type="spellEnd"/>
    <w:r w:rsidRPr="0007087A">
      <w:rPr>
        <w:sz w:val="16"/>
        <w:szCs w:val="16"/>
      </w:rPr>
      <w:t xml:space="preserve"> 15</w:t>
    </w:r>
  </w:p>
  <w:p w:rsidR="0007087A" w:rsidRDefault="0007087A">
    <w:pPr>
      <w:pStyle w:val="a5"/>
      <w:rPr>
        <w:sz w:val="16"/>
        <w:szCs w:val="16"/>
      </w:rPr>
    </w:pPr>
    <w:proofErr w:type="spellStart"/>
    <w:proofErr w:type="gramStart"/>
    <w:r w:rsidRPr="0007087A">
      <w:rPr>
        <w:sz w:val="16"/>
        <w:szCs w:val="16"/>
      </w:rPr>
      <w:t>tālrunis</w:t>
    </w:r>
    <w:proofErr w:type="spellEnd"/>
    <w:r w:rsidRPr="0007087A">
      <w:rPr>
        <w:sz w:val="16"/>
        <w:szCs w:val="16"/>
      </w:rPr>
      <w:t>/</w:t>
    </w:r>
    <w:proofErr w:type="spellStart"/>
    <w:r w:rsidRPr="0007087A">
      <w:rPr>
        <w:sz w:val="16"/>
        <w:szCs w:val="16"/>
      </w:rPr>
      <w:t>fakss</w:t>
    </w:r>
    <w:proofErr w:type="spellEnd"/>
    <w:proofErr w:type="gramEnd"/>
    <w:r w:rsidRPr="0007087A">
      <w:rPr>
        <w:sz w:val="16"/>
        <w:szCs w:val="16"/>
      </w:rPr>
      <w:t>:</w:t>
    </w:r>
    <w:r>
      <w:rPr>
        <w:sz w:val="16"/>
        <w:szCs w:val="16"/>
      </w:rPr>
      <w:t xml:space="preserve"> </w:t>
    </w:r>
    <w:r w:rsidRPr="0007087A">
      <w:rPr>
        <w:sz w:val="16"/>
        <w:szCs w:val="16"/>
      </w:rPr>
      <w:t>65428111</w:t>
    </w:r>
  </w:p>
  <w:p w:rsidR="0007087A" w:rsidRDefault="00B753DE">
    <w:pPr>
      <w:pStyle w:val="a5"/>
      <w:rPr>
        <w:sz w:val="16"/>
        <w:szCs w:val="16"/>
      </w:rPr>
    </w:pPr>
    <w:r>
      <w:rPr>
        <w:noProof/>
        <w:sz w:val="16"/>
        <w:szCs w:val="16"/>
        <w:lang w:val="lv-LV" w:eastAsia="lv-LV"/>
      </w:rPr>
      <mc:AlternateContent>
        <mc:Choice Requires="wps">
          <w:drawing>
            <wp:anchor distT="0" distB="0" distL="114300" distR="114300" simplePos="0" relativeHeight="251660288" behindDoc="0" locked="0" layoutInCell="1" allowOverlap="1">
              <wp:simplePos x="0" y="0"/>
              <wp:positionH relativeFrom="column">
                <wp:posOffset>3366135</wp:posOffset>
              </wp:positionH>
              <wp:positionV relativeFrom="paragraph">
                <wp:posOffset>34925</wp:posOffset>
              </wp:positionV>
              <wp:extent cx="3003550" cy="457200"/>
              <wp:effectExtent l="0"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345FA" w:rsidRPr="000B0976" w:rsidRDefault="000B0976" w:rsidP="00440363">
                          <w:pPr>
                            <w:rPr>
                              <w:sz w:val="14"/>
                              <w:szCs w:val="14"/>
                            </w:rPr>
                          </w:pPr>
                          <w:r w:rsidRPr="00E27D5A">
                            <w:rPr>
                              <w:rFonts w:cs="Calibri"/>
                              <w:sz w:val="14"/>
                              <w:szCs w:val="14"/>
                              <w:lang w:val="lv-LV"/>
                            </w:rPr>
                            <w:t>Par š</w:t>
                          </w:r>
                          <w:r w:rsidR="007B6216">
                            <w:rPr>
                              <w:rFonts w:cs="Calibri"/>
                              <w:sz w:val="14"/>
                              <w:szCs w:val="14"/>
                              <w:lang w:val="lv-LV"/>
                            </w:rPr>
                            <w:t>ī</w:t>
                          </w:r>
                          <w:r w:rsidRPr="00E27D5A">
                            <w:rPr>
                              <w:rFonts w:cs="Calibri"/>
                              <w:sz w:val="14"/>
                              <w:szCs w:val="14"/>
                              <w:lang w:val="lv-LV"/>
                            </w:rPr>
                            <w:t xml:space="preserve">s publikācijas saturu ir atbildīgs </w:t>
                          </w:r>
                          <w:r w:rsidR="00C92103">
                            <w:rPr>
                              <w:rFonts w:cs="Calibri"/>
                              <w:sz w:val="14"/>
                              <w:szCs w:val="14"/>
                              <w:lang w:val="lv-LV"/>
                            </w:rPr>
                            <w:t>Latgales plānošanas reģions</w:t>
                          </w:r>
                          <w:r w:rsidRPr="00E27D5A">
                            <w:rPr>
                              <w:rFonts w:cs="Calibri"/>
                              <w:sz w:val="14"/>
                              <w:szCs w:val="14"/>
                              <w:lang w:val="lv-LV"/>
                            </w:rPr>
                            <w:t xml:space="preserve"> un tā nekādā veidā nevar tikt izmantota, lai atspoguļotu Eiropas Savienības </w:t>
                          </w:r>
                          <w:r w:rsidR="00440363">
                            <w:rPr>
                              <w:rFonts w:cs="Calibri"/>
                              <w:sz w:val="14"/>
                              <w:szCs w:val="14"/>
                              <w:lang w:val="lv-LV"/>
                            </w:rPr>
                            <w:t xml:space="preserve"> uzskatus.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265.05pt;margin-top:2.75pt;width:236.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" filled="f" stroked="f" strokecolor="white">
              <v:textbox>
                <w:txbxContent>
                  <w:p w:rsidR="00C345FA" w:rsidRPr="000B0976" w:rsidRDefault="000B0976" w:rsidP="00440363">
                    <w:pPr>
                      <w:rPr>
                        <w:sz w:val="14"/>
                        <w:szCs w:val="14"/>
                      </w:rPr>
                    </w:pPr>
                    <w:r w:rsidRPr="00E27D5A">
                      <w:rPr>
                        <w:rFonts w:cs="Calibri"/>
                        <w:sz w:val="14"/>
                        <w:szCs w:val="14"/>
                        <w:lang w:val="lv-LV"/>
                      </w:rPr>
                      <w:t>Par š</w:t>
                    </w:r>
                    <w:r w:rsidR="007B6216">
                      <w:rPr>
                        <w:rFonts w:cs="Calibri"/>
                        <w:sz w:val="14"/>
                        <w:szCs w:val="14"/>
                        <w:lang w:val="lv-LV"/>
                      </w:rPr>
                      <w:t>ī</w:t>
                    </w:r>
                    <w:r w:rsidRPr="00E27D5A">
                      <w:rPr>
                        <w:rFonts w:cs="Calibri"/>
                        <w:sz w:val="14"/>
                        <w:szCs w:val="14"/>
                        <w:lang w:val="lv-LV"/>
                      </w:rPr>
                      <w:t xml:space="preserve">s publikācijas saturu ir atbildīgs </w:t>
                    </w:r>
                    <w:r w:rsidR="00C92103">
                      <w:rPr>
                        <w:rFonts w:cs="Calibri"/>
                        <w:sz w:val="14"/>
                        <w:szCs w:val="14"/>
                        <w:lang w:val="lv-LV"/>
                      </w:rPr>
                      <w:t>Latgales plānošanas reģions</w:t>
                    </w:r>
                    <w:r w:rsidRPr="00E27D5A">
                      <w:rPr>
                        <w:rFonts w:cs="Calibri"/>
                        <w:sz w:val="14"/>
                        <w:szCs w:val="14"/>
                        <w:lang w:val="lv-LV"/>
                      </w:rPr>
                      <w:t xml:space="preserve"> un tā nekādā veidā nevar tikt izmantota, lai atspoguļotu Eiropas Savienības </w:t>
                    </w:r>
                    <w:r w:rsidR="00440363">
                      <w:rPr>
                        <w:rFonts w:cs="Calibri"/>
                        <w:sz w:val="14"/>
                        <w:szCs w:val="14"/>
                        <w:lang w:val="lv-LV"/>
                      </w:rPr>
                      <w:t xml:space="preserve"> uzskatus.</w:t>
                    </w:r>
                  </w:p>
                </w:txbxContent>
              </v:textbox>
            </v:shape>
          </w:pict>
        </mc:Fallback>
      </mc:AlternateContent>
    </w:r>
    <w:hyperlink r:id="rId10" w:history="1">
      <w:r w:rsidR="0007087A" w:rsidRPr="00082C4E">
        <w:rPr>
          <w:rStyle w:val="a9"/>
          <w:sz w:val="16"/>
          <w:szCs w:val="16"/>
        </w:rPr>
        <w:t>info@latgale.lv</w:t>
      </w:r>
    </w:hyperlink>
    <w:r w:rsidR="0007087A">
      <w:rPr>
        <w:sz w:val="16"/>
        <w:szCs w:val="16"/>
      </w:rPr>
      <w:t xml:space="preserve">; </w:t>
    </w:r>
  </w:p>
  <w:p w:rsidR="0007087A" w:rsidRDefault="007332C2">
    <w:pPr>
      <w:pStyle w:val="a5"/>
      <w:rPr>
        <w:sz w:val="16"/>
        <w:szCs w:val="16"/>
      </w:rPr>
    </w:pPr>
    <w:hyperlink r:id="rId11" w:history="1">
      <w:r w:rsidR="0007087A" w:rsidRPr="00082C4E">
        <w:rPr>
          <w:rStyle w:val="a9"/>
          <w:sz w:val="16"/>
          <w:szCs w:val="16"/>
        </w:rPr>
        <w:t>www.latgale.lv</w:t>
      </w:r>
    </w:hyperlink>
  </w:p>
  <w:p w:rsidR="0007087A" w:rsidRPr="0007087A" w:rsidRDefault="0007087A">
    <w:pPr>
      <w:pStyle w:val="a5"/>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2C2" w:rsidRDefault="007332C2" w:rsidP="00803902">
      <w:pPr>
        <w:spacing w:after="0" w:line="240" w:lineRule="auto"/>
      </w:pPr>
      <w:r>
        <w:separator/>
      </w:r>
    </w:p>
  </w:footnote>
  <w:footnote w:type="continuationSeparator" w:id="0">
    <w:p w:rsidR="007332C2" w:rsidRDefault="007332C2" w:rsidP="008039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5FA" w:rsidRDefault="00DD63EA">
    <w:pPr>
      <w:pStyle w:val="a3"/>
    </w:pPr>
    <w:r>
      <w:rPr>
        <w:noProof/>
        <w:lang w:val="lv-LV" w:eastAsia="lv-LV"/>
      </w:rPr>
      <w:drawing>
        <wp:anchor distT="0" distB="0" distL="114300" distR="114300" simplePos="0" relativeHeight="251655168" behindDoc="0" locked="0" layoutInCell="1" allowOverlap="1">
          <wp:simplePos x="0" y="0"/>
          <wp:positionH relativeFrom="margin">
            <wp:posOffset>-694055</wp:posOffset>
          </wp:positionH>
          <wp:positionV relativeFrom="margin">
            <wp:posOffset>-751205</wp:posOffset>
          </wp:positionV>
          <wp:extent cx="7515225" cy="2084705"/>
          <wp:effectExtent l="0" t="0" r="9525" b="0"/>
          <wp:wrapSquare wrapText="bothSides"/>
          <wp:docPr id="15" name="Picture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2084705"/>
                  </a:xfrm>
                  <a:prstGeom prst="rect">
                    <a:avLst/>
                  </a:prstGeom>
                  <a:noFill/>
                  <a:ln>
                    <a:noFill/>
                  </a:ln>
                </pic:spPr>
              </pic:pic>
            </a:graphicData>
          </a:graphic>
        </wp:anchor>
      </w:drawing>
    </w:r>
  </w:p>
  <w:p w:rsidR="00C345FA" w:rsidRDefault="00C345F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180F15"/>
    <w:multiLevelType w:val="hybridMultilevel"/>
    <w:tmpl w:val="E08E61A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902"/>
    <w:rsid w:val="00050BA6"/>
    <w:rsid w:val="00063E87"/>
    <w:rsid w:val="0007087A"/>
    <w:rsid w:val="00073E11"/>
    <w:rsid w:val="00091DF6"/>
    <w:rsid w:val="000B0976"/>
    <w:rsid w:val="000B2D30"/>
    <w:rsid w:val="000E5232"/>
    <w:rsid w:val="000F5A73"/>
    <w:rsid w:val="00103DA8"/>
    <w:rsid w:val="0012626C"/>
    <w:rsid w:val="00134FC4"/>
    <w:rsid w:val="001512BA"/>
    <w:rsid w:val="00167DD8"/>
    <w:rsid w:val="00176B82"/>
    <w:rsid w:val="00177A33"/>
    <w:rsid w:val="001E73B7"/>
    <w:rsid w:val="002B4237"/>
    <w:rsid w:val="002D2041"/>
    <w:rsid w:val="002E7A34"/>
    <w:rsid w:val="00301F1A"/>
    <w:rsid w:val="00310165"/>
    <w:rsid w:val="00335F80"/>
    <w:rsid w:val="00353497"/>
    <w:rsid w:val="003606E3"/>
    <w:rsid w:val="00391272"/>
    <w:rsid w:val="003A1561"/>
    <w:rsid w:val="003B3297"/>
    <w:rsid w:val="003D0B78"/>
    <w:rsid w:val="003F6588"/>
    <w:rsid w:val="0042021A"/>
    <w:rsid w:val="00440363"/>
    <w:rsid w:val="00484AB8"/>
    <w:rsid w:val="00486886"/>
    <w:rsid w:val="004B2C03"/>
    <w:rsid w:val="004B3655"/>
    <w:rsid w:val="004D64AE"/>
    <w:rsid w:val="004E221B"/>
    <w:rsid w:val="004F119A"/>
    <w:rsid w:val="004F77BC"/>
    <w:rsid w:val="0050237E"/>
    <w:rsid w:val="00586EAD"/>
    <w:rsid w:val="005A64DA"/>
    <w:rsid w:val="005B7779"/>
    <w:rsid w:val="005F4C02"/>
    <w:rsid w:val="00647605"/>
    <w:rsid w:val="00675247"/>
    <w:rsid w:val="006C4E04"/>
    <w:rsid w:val="006E2CF0"/>
    <w:rsid w:val="0071086A"/>
    <w:rsid w:val="00716176"/>
    <w:rsid w:val="007332C2"/>
    <w:rsid w:val="007773C1"/>
    <w:rsid w:val="00785985"/>
    <w:rsid w:val="00787CF6"/>
    <w:rsid w:val="007B2599"/>
    <w:rsid w:val="007B6216"/>
    <w:rsid w:val="007D54E8"/>
    <w:rsid w:val="00803902"/>
    <w:rsid w:val="00811010"/>
    <w:rsid w:val="0082535E"/>
    <w:rsid w:val="00883476"/>
    <w:rsid w:val="008F19F5"/>
    <w:rsid w:val="008F2164"/>
    <w:rsid w:val="008F72F4"/>
    <w:rsid w:val="00902D47"/>
    <w:rsid w:val="00924D26"/>
    <w:rsid w:val="00930F93"/>
    <w:rsid w:val="00934913"/>
    <w:rsid w:val="009576AF"/>
    <w:rsid w:val="00972557"/>
    <w:rsid w:val="0097724B"/>
    <w:rsid w:val="009A3014"/>
    <w:rsid w:val="009C1010"/>
    <w:rsid w:val="009F7457"/>
    <w:rsid w:val="00A151C7"/>
    <w:rsid w:val="00A16D78"/>
    <w:rsid w:val="00A352D4"/>
    <w:rsid w:val="00A4245C"/>
    <w:rsid w:val="00A4506D"/>
    <w:rsid w:val="00A55CFA"/>
    <w:rsid w:val="00A92111"/>
    <w:rsid w:val="00A94627"/>
    <w:rsid w:val="00AE1BB0"/>
    <w:rsid w:val="00B223D8"/>
    <w:rsid w:val="00B4240C"/>
    <w:rsid w:val="00B65B35"/>
    <w:rsid w:val="00B753DE"/>
    <w:rsid w:val="00BA61AA"/>
    <w:rsid w:val="00BC2A85"/>
    <w:rsid w:val="00C0318D"/>
    <w:rsid w:val="00C1229F"/>
    <w:rsid w:val="00C13E68"/>
    <w:rsid w:val="00C345FA"/>
    <w:rsid w:val="00C4269B"/>
    <w:rsid w:val="00C54067"/>
    <w:rsid w:val="00C54E7F"/>
    <w:rsid w:val="00C73494"/>
    <w:rsid w:val="00C92103"/>
    <w:rsid w:val="00CA1ABA"/>
    <w:rsid w:val="00CC0BBB"/>
    <w:rsid w:val="00CC77AE"/>
    <w:rsid w:val="00CD524C"/>
    <w:rsid w:val="00CF262A"/>
    <w:rsid w:val="00CF5A61"/>
    <w:rsid w:val="00D273E0"/>
    <w:rsid w:val="00D32099"/>
    <w:rsid w:val="00D3432C"/>
    <w:rsid w:val="00D526B5"/>
    <w:rsid w:val="00D54E61"/>
    <w:rsid w:val="00D875FE"/>
    <w:rsid w:val="00DA556D"/>
    <w:rsid w:val="00DC731C"/>
    <w:rsid w:val="00DD63EA"/>
    <w:rsid w:val="00DD6A28"/>
    <w:rsid w:val="00DF04CA"/>
    <w:rsid w:val="00E27D5A"/>
    <w:rsid w:val="00E46145"/>
    <w:rsid w:val="00E5620B"/>
    <w:rsid w:val="00E7229A"/>
    <w:rsid w:val="00E77D52"/>
    <w:rsid w:val="00E87282"/>
    <w:rsid w:val="00E93254"/>
    <w:rsid w:val="00EC02DA"/>
    <w:rsid w:val="00EE4483"/>
    <w:rsid w:val="00EF1E9F"/>
    <w:rsid w:val="00F0590D"/>
    <w:rsid w:val="00F21377"/>
    <w:rsid w:val="00F57A5D"/>
    <w:rsid w:val="00F634FE"/>
    <w:rsid w:val="00F856DD"/>
    <w:rsid w:val="00F85B72"/>
    <w:rsid w:val="00FC6D52"/>
    <w:rsid w:val="00FE1044"/>
    <w:rsid w:val="00FF1482"/>
    <w:rsid w:val="00FF594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457"/>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3902"/>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803902"/>
  </w:style>
  <w:style w:type="paragraph" w:styleId="a5">
    <w:name w:val="footer"/>
    <w:basedOn w:val="a"/>
    <w:link w:val="a6"/>
    <w:uiPriority w:val="99"/>
    <w:unhideWhenUsed/>
    <w:rsid w:val="00803902"/>
    <w:pPr>
      <w:tabs>
        <w:tab w:val="center" w:pos="4680"/>
        <w:tab w:val="right" w:pos="9360"/>
      </w:tabs>
      <w:spacing w:after="0" w:line="240" w:lineRule="auto"/>
    </w:pPr>
  </w:style>
  <w:style w:type="character" w:customStyle="1" w:styleId="a6">
    <w:name w:val="Нижний колонтитул Знак"/>
    <w:basedOn w:val="a0"/>
    <w:link w:val="a5"/>
    <w:uiPriority w:val="99"/>
    <w:rsid w:val="00803902"/>
  </w:style>
  <w:style w:type="paragraph" w:styleId="a7">
    <w:name w:val="Balloon Text"/>
    <w:basedOn w:val="a"/>
    <w:link w:val="a8"/>
    <w:uiPriority w:val="99"/>
    <w:semiHidden/>
    <w:unhideWhenUsed/>
    <w:rsid w:val="0080390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03902"/>
    <w:rPr>
      <w:rFonts w:ascii="Tahoma" w:hAnsi="Tahoma" w:cs="Tahoma"/>
      <w:sz w:val="16"/>
      <w:szCs w:val="16"/>
    </w:rPr>
  </w:style>
  <w:style w:type="character" w:styleId="a9">
    <w:name w:val="Hyperlink"/>
    <w:basedOn w:val="a0"/>
    <w:uiPriority w:val="99"/>
    <w:unhideWhenUsed/>
    <w:rsid w:val="00A55CFA"/>
    <w:rPr>
      <w:color w:val="0000FF"/>
      <w:u w:val="single"/>
    </w:rPr>
  </w:style>
  <w:style w:type="paragraph" w:styleId="aa">
    <w:name w:val="Body Text"/>
    <w:basedOn w:val="a"/>
    <w:rsid w:val="0097724B"/>
    <w:pPr>
      <w:spacing w:after="0" w:line="240" w:lineRule="auto"/>
    </w:pPr>
    <w:rPr>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457"/>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3902"/>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803902"/>
  </w:style>
  <w:style w:type="paragraph" w:styleId="a5">
    <w:name w:val="footer"/>
    <w:basedOn w:val="a"/>
    <w:link w:val="a6"/>
    <w:uiPriority w:val="99"/>
    <w:unhideWhenUsed/>
    <w:rsid w:val="00803902"/>
    <w:pPr>
      <w:tabs>
        <w:tab w:val="center" w:pos="4680"/>
        <w:tab w:val="right" w:pos="9360"/>
      </w:tabs>
      <w:spacing w:after="0" w:line="240" w:lineRule="auto"/>
    </w:pPr>
  </w:style>
  <w:style w:type="character" w:customStyle="1" w:styleId="a6">
    <w:name w:val="Нижний колонтитул Знак"/>
    <w:basedOn w:val="a0"/>
    <w:link w:val="a5"/>
    <w:uiPriority w:val="99"/>
    <w:rsid w:val="00803902"/>
  </w:style>
  <w:style w:type="paragraph" w:styleId="a7">
    <w:name w:val="Balloon Text"/>
    <w:basedOn w:val="a"/>
    <w:link w:val="a8"/>
    <w:uiPriority w:val="99"/>
    <w:semiHidden/>
    <w:unhideWhenUsed/>
    <w:rsid w:val="0080390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03902"/>
    <w:rPr>
      <w:rFonts w:ascii="Tahoma" w:hAnsi="Tahoma" w:cs="Tahoma"/>
      <w:sz w:val="16"/>
      <w:szCs w:val="16"/>
    </w:rPr>
  </w:style>
  <w:style w:type="character" w:styleId="a9">
    <w:name w:val="Hyperlink"/>
    <w:basedOn w:val="a0"/>
    <w:uiPriority w:val="99"/>
    <w:unhideWhenUsed/>
    <w:rsid w:val="00A55CFA"/>
    <w:rPr>
      <w:color w:val="0000FF"/>
      <w:u w:val="single"/>
    </w:rPr>
  </w:style>
  <w:style w:type="paragraph" w:styleId="aa">
    <w:name w:val="Body Text"/>
    <w:basedOn w:val="a"/>
    <w:rsid w:val="0097724B"/>
    <w:pPr>
      <w:spacing w:after="0" w:line="240" w:lineRule="auto"/>
    </w:pPr>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7.jpeg"/><Relationship Id="rId7" Type="http://schemas.openxmlformats.org/officeDocument/2006/relationships/hyperlink" Target="http://www.enpi-cbc.eu" TargetMode="External"/><Relationship Id="rId2" Type="http://schemas.openxmlformats.org/officeDocument/2006/relationships/image" Target="media/image40.jpeg"/><Relationship Id="rId1" Type="http://schemas.openxmlformats.org/officeDocument/2006/relationships/image" Target="media/image6.jpeg"/><Relationship Id="rId6" Type="http://schemas.openxmlformats.org/officeDocument/2006/relationships/image" Target="media/image50.jpeg"/><Relationship Id="rId11" Type="http://schemas.openxmlformats.org/officeDocument/2006/relationships/hyperlink" Target="http://www.latgale.lv" TargetMode="External"/><Relationship Id="rId10" Type="http://schemas.openxmlformats.org/officeDocument/2006/relationships/hyperlink" Target="mailto:info@latgale.lv" TargetMode="External"/><Relationship Id="rId4" Type="http://schemas.openxmlformats.org/officeDocument/2006/relationships/hyperlink" Target="http://www.enpi-cbc.eu" TargetMode="External"/><Relationship Id="rId9" Type="http://schemas.openxmlformats.org/officeDocument/2006/relationships/image" Target="media/image60.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8984B-C425-4D41-8393-8F31929A3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4</Pages>
  <Words>2652</Words>
  <Characters>1513</Characters>
  <Application>Microsoft Office Word</Application>
  <DocSecurity>0</DocSecurity>
  <Lines>12</Lines>
  <Paragraphs>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4157</CharactersWithSpaces>
  <SharedDoc>false</SharedDoc>
  <HLinks>
    <vt:vector size="12" baseType="variant">
      <vt:variant>
        <vt:i4>2752562</vt:i4>
      </vt:variant>
      <vt:variant>
        <vt:i4>3</vt:i4>
      </vt:variant>
      <vt:variant>
        <vt:i4>0</vt:i4>
      </vt:variant>
      <vt:variant>
        <vt:i4>5</vt:i4>
      </vt:variant>
      <vt:variant>
        <vt:lpwstr>http://www.enpi-cbc.eu/</vt:lpwstr>
      </vt:variant>
      <vt:variant>
        <vt:lpwstr/>
      </vt:variant>
      <vt:variant>
        <vt:i4>5177407</vt:i4>
      </vt:variant>
      <vt:variant>
        <vt:i4>0</vt:i4>
      </vt:variant>
      <vt:variant>
        <vt:i4>0</vt:i4>
      </vt:variant>
      <vt:variant>
        <vt:i4>5</vt:i4>
      </vt:variant>
      <vt:variant>
        <vt:lpwstr>mailto:info@enpi-cbc.eu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Neill</dc:creator>
  <cp:lastModifiedBy>PC</cp:lastModifiedBy>
  <cp:revision>50</cp:revision>
  <cp:lastPrinted>2014-03-10T08:33:00Z</cp:lastPrinted>
  <dcterms:created xsi:type="dcterms:W3CDTF">2014-09-15T06:53:00Z</dcterms:created>
  <dcterms:modified xsi:type="dcterms:W3CDTF">2014-09-30T13:03:00Z</dcterms:modified>
</cp:coreProperties>
</file>