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Borders>
          <w:bottom w:val="single" w:sz="4" w:space="0" w:color="auto"/>
        </w:tblBorders>
        <w:tblLayout w:type="fixed"/>
        <w:tblLook w:val="0000" w:firstRow="0" w:lastRow="0" w:firstColumn="0" w:lastColumn="0" w:noHBand="0" w:noVBand="0"/>
      </w:tblPr>
      <w:tblGrid>
        <w:gridCol w:w="8046"/>
        <w:gridCol w:w="1418"/>
      </w:tblGrid>
      <w:tr w:rsidR="0058762A" w:rsidRPr="0058762A" w14:paraId="5186F87C" w14:textId="77777777" w:rsidTr="0062679E">
        <w:tc>
          <w:tcPr>
            <w:tcW w:w="8046" w:type="dxa"/>
          </w:tcPr>
          <w:p w14:paraId="5186F878" w14:textId="77777777" w:rsidR="0058762A" w:rsidRPr="0058762A" w:rsidRDefault="0058762A" w:rsidP="0058762A">
            <w:pPr>
              <w:keepNext/>
              <w:jc w:val="center"/>
              <w:outlineLvl w:val="1"/>
              <w:rPr>
                <w:rFonts w:ascii="Times New Roman" w:hAnsi="Times New Roman"/>
                <w:b/>
                <w:sz w:val="52"/>
                <w:szCs w:val="52"/>
                <w:lang w:val="lv-LV"/>
              </w:rPr>
            </w:pPr>
          </w:p>
          <w:p w14:paraId="5186F879" w14:textId="77777777" w:rsidR="0058762A" w:rsidRPr="0058762A" w:rsidRDefault="0058762A" w:rsidP="0058762A">
            <w:pPr>
              <w:keepNext/>
              <w:jc w:val="center"/>
              <w:outlineLvl w:val="1"/>
              <w:rPr>
                <w:rFonts w:ascii="Times New Roman" w:hAnsi="Times New Roman"/>
                <w:b/>
                <w:sz w:val="40"/>
                <w:lang w:val="lv-LV"/>
              </w:rPr>
            </w:pPr>
            <w:r w:rsidRPr="0058762A">
              <w:rPr>
                <w:rFonts w:ascii="Times New Roman" w:hAnsi="Times New Roman"/>
                <w:b/>
                <w:sz w:val="40"/>
                <w:lang w:val="lv-LV"/>
              </w:rPr>
              <w:t>LATGALES PLĀNOŠANAS REĢIONS</w:t>
            </w:r>
          </w:p>
          <w:p w14:paraId="5186F87A" w14:textId="77777777" w:rsidR="0058762A" w:rsidRPr="0058762A" w:rsidRDefault="0058762A" w:rsidP="0058762A">
            <w:pPr>
              <w:keepNext/>
              <w:tabs>
                <w:tab w:val="left" w:pos="3165"/>
              </w:tabs>
              <w:outlineLvl w:val="2"/>
              <w:rPr>
                <w:rFonts w:ascii="Times New Roman" w:hAnsi="Times New Roman"/>
                <w:i/>
                <w:sz w:val="28"/>
                <w:lang w:val="lv-LV"/>
              </w:rPr>
            </w:pPr>
          </w:p>
        </w:tc>
        <w:tc>
          <w:tcPr>
            <w:tcW w:w="1418" w:type="dxa"/>
          </w:tcPr>
          <w:p w14:paraId="5186F87B" w14:textId="77777777" w:rsidR="0058762A" w:rsidRPr="0058762A" w:rsidRDefault="005A1F97" w:rsidP="0058762A">
            <w:pPr>
              <w:ind w:left="72" w:hanging="72"/>
              <w:rPr>
                <w:rFonts w:ascii="Times New Roman" w:hAnsi="Times New Roman"/>
                <w:lang w:val="lv-LV"/>
              </w:rPr>
            </w:pPr>
            <w:r w:rsidRPr="0058762A">
              <w:rPr>
                <w:rFonts w:ascii="Times New Roman" w:hAnsi="Times New Roman"/>
                <w:noProof/>
                <w:lang w:val="lv-LV" w:eastAsia="lv-LV"/>
              </w:rPr>
              <w:drawing>
                <wp:inline distT="0" distB="0" distL="0" distR="0" wp14:anchorId="5186F8BF" wp14:editId="5186F8C0">
                  <wp:extent cx="685800" cy="809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tc>
      </w:tr>
    </w:tbl>
    <w:p w14:paraId="5186F87D" w14:textId="77777777" w:rsidR="0058762A" w:rsidRPr="0058762A" w:rsidRDefault="0058762A" w:rsidP="0058762A">
      <w:pPr>
        <w:jc w:val="center"/>
        <w:rPr>
          <w:rFonts w:ascii="Times New Roman" w:hAnsi="Times New Roman"/>
          <w:sz w:val="22"/>
          <w:szCs w:val="22"/>
          <w:lang w:val="lv-LV"/>
        </w:rPr>
      </w:pPr>
      <w:r w:rsidRPr="0058762A">
        <w:rPr>
          <w:rFonts w:ascii="Times New Roman" w:hAnsi="Times New Roman"/>
          <w:sz w:val="22"/>
          <w:szCs w:val="22"/>
          <w:lang w:val="lv-LV"/>
        </w:rPr>
        <w:t xml:space="preserve">Reģ. Nr.90002181025 Atbrīvošanas aleja 95, Rēzekne, LV-4601 </w:t>
      </w:r>
      <w:proofErr w:type="spellStart"/>
      <w:r w:rsidRPr="0058762A">
        <w:rPr>
          <w:rFonts w:ascii="Times New Roman" w:hAnsi="Times New Roman"/>
          <w:sz w:val="22"/>
          <w:szCs w:val="22"/>
          <w:lang w:val="lv-LV"/>
        </w:rPr>
        <w:t>Tel</w:t>
      </w:r>
      <w:proofErr w:type="spellEnd"/>
      <w:r w:rsidRPr="0058762A">
        <w:rPr>
          <w:rFonts w:ascii="Times New Roman" w:hAnsi="Times New Roman"/>
          <w:sz w:val="22"/>
          <w:szCs w:val="22"/>
          <w:lang w:val="lv-LV"/>
        </w:rPr>
        <w:t>/Fax:+371 64624300</w:t>
      </w:r>
    </w:p>
    <w:p w14:paraId="5186F87E" w14:textId="77777777" w:rsidR="0058762A" w:rsidRPr="0058762A" w:rsidRDefault="0058762A" w:rsidP="0058762A">
      <w:pPr>
        <w:jc w:val="center"/>
        <w:rPr>
          <w:rFonts w:ascii="Times New Roman" w:hAnsi="Times New Roman"/>
          <w:sz w:val="22"/>
          <w:szCs w:val="22"/>
          <w:lang w:val="lv-LV"/>
        </w:rPr>
      </w:pPr>
      <w:r w:rsidRPr="0058762A">
        <w:rPr>
          <w:rFonts w:ascii="Times New Roman" w:hAnsi="Times New Roman"/>
          <w:sz w:val="22"/>
          <w:szCs w:val="22"/>
          <w:lang w:val="lv-LV"/>
        </w:rPr>
        <w:t>e-past</w:t>
      </w:r>
      <w:r w:rsidR="008008F2">
        <w:rPr>
          <w:rFonts w:ascii="Times New Roman" w:hAnsi="Times New Roman"/>
          <w:sz w:val="22"/>
          <w:szCs w:val="22"/>
          <w:lang w:val="lv-LV"/>
        </w:rPr>
        <w:t xml:space="preserve">s: </w:t>
      </w:r>
      <w:hyperlink r:id="rId6" w:history="1">
        <w:r w:rsidR="008008F2" w:rsidRPr="00ED237B">
          <w:rPr>
            <w:rStyle w:val="Hyperlink"/>
            <w:rFonts w:ascii="Times New Roman" w:hAnsi="Times New Roman"/>
            <w:sz w:val="22"/>
            <w:szCs w:val="22"/>
            <w:lang w:val="lv-LV"/>
          </w:rPr>
          <w:t>pasts@lpr.gov.lv</w:t>
        </w:r>
      </w:hyperlink>
      <w:r w:rsidR="008008F2">
        <w:rPr>
          <w:rFonts w:ascii="Times New Roman" w:hAnsi="Times New Roman"/>
          <w:sz w:val="22"/>
          <w:szCs w:val="22"/>
          <w:lang w:val="lv-LV"/>
        </w:rPr>
        <w:t xml:space="preserve"> </w:t>
      </w:r>
      <w:r w:rsidRPr="0058762A">
        <w:rPr>
          <w:rFonts w:ascii="Times New Roman" w:hAnsi="Times New Roman"/>
          <w:sz w:val="22"/>
          <w:szCs w:val="22"/>
          <w:lang w:val="lv-LV"/>
        </w:rPr>
        <w:t xml:space="preserve"> </w:t>
      </w:r>
      <w:hyperlink r:id="rId7" w:history="1">
        <w:r w:rsidRPr="0058762A">
          <w:rPr>
            <w:rFonts w:ascii="Times New Roman" w:hAnsi="Times New Roman"/>
            <w:color w:val="0000FF"/>
            <w:sz w:val="22"/>
            <w:szCs w:val="22"/>
            <w:u w:val="single"/>
            <w:lang w:val="lv-LV"/>
          </w:rPr>
          <w:t>www.lpr.gov.lv</w:t>
        </w:r>
      </w:hyperlink>
      <w:r w:rsidRPr="0058762A">
        <w:rPr>
          <w:rFonts w:ascii="Times New Roman" w:hAnsi="Times New Roman"/>
          <w:sz w:val="22"/>
          <w:szCs w:val="22"/>
          <w:lang w:val="lv-LV"/>
        </w:rPr>
        <w:t xml:space="preserve"> </w:t>
      </w:r>
    </w:p>
    <w:p w14:paraId="5186F87F" w14:textId="77777777" w:rsidR="00C44BBB" w:rsidRDefault="00C44BBB" w:rsidP="00C44BBB">
      <w:pPr>
        <w:pStyle w:val="BodyText"/>
        <w:jc w:val="center"/>
        <w:rPr>
          <w:rFonts w:ascii="Times New Roman" w:hAnsi="Times New Roman"/>
          <w:sz w:val="22"/>
          <w:szCs w:val="22"/>
          <w:lang w:val="lv-LV"/>
        </w:rPr>
      </w:pPr>
    </w:p>
    <w:p w14:paraId="5186F880" w14:textId="77777777" w:rsidR="00C44BBB" w:rsidRDefault="004B32C3" w:rsidP="00C44BBB">
      <w:pPr>
        <w:pStyle w:val="BodyText"/>
        <w:jc w:val="center"/>
        <w:rPr>
          <w:rFonts w:ascii="Times New Roman" w:hAnsi="Times New Roman"/>
          <w:sz w:val="22"/>
          <w:szCs w:val="22"/>
          <w:lang w:val="lv-LV"/>
        </w:rPr>
      </w:pPr>
      <w:r>
        <w:rPr>
          <w:rFonts w:ascii="Times New Roman" w:hAnsi="Times New Roman"/>
          <w:sz w:val="22"/>
          <w:szCs w:val="22"/>
          <w:lang w:val="lv-LV"/>
        </w:rPr>
        <w:t>BALVOS</w:t>
      </w:r>
    </w:p>
    <w:p w14:paraId="5186F881" w14:textId="77777777" w:rsidR="00C44BBB" w:rsidRDefault="00C44BBB">
      <w:pPr>
        <w:pStyle w:val="BodyText"/>
        <w:rPr>
          <w:rFonts w:ascii="Times New Roman" w:hAnsi="Times New Roman"/>
          <w:sz w:val="22"/>
          <w:szCs w:val="22"/>
          <w:lang w:val="lv-LV"/>
        </w:rPr>
      </w:pPr>
    </w:p>
    <w:p w14:paraId="5186F882" w14:textId="6B934135" w:rsidR="00E25E41" w:rsidRPr="00687DCA" w:rsidRDefault="00E25E41" w:rsidP="00E25E41">
      <w:pPr>
        <w:rPr>
          <w:rFonts w:ascii="Times New Roman" w:hAnsi="Times New Roman"/>
          <w:b/>
          <w:iCs/>
          <w:szCs w:val="24"/>
          <w:lang w:val="lv-LV"/>
        </w:rPr>
      </w:pPr>
      <w:r w:rsidRPr="00687DCA">
        <w:rPr>
          <w:rFonts w:ascii="Times New Roman" w:hAnsi="Times New Roman"/>
          <w:lang w:val="lv-LV"/>
        </w:rPr>
        <w:t>202</w:t>
      </w:r>
      <w:r w:rsidR="004A69AA">
        <w:rPr>
          <w:rFonts w:ascii="Times New Roman" w:hAnsi="Times New Roman"/>
          <w:lang w:val="lv-LV"/>
        </w:rPr>
        <w:t>2</w:t>
      </w:r>
      <w:r w:rsidRPr="00687DCA">
        <w:rPr>
          <w:rFonts w:ascii="Times New Roman" w:hAnsi="Times New Roman"/>
          <w:lang w:val="lv-LV"/>
        </w:rPr>
        <w:t xml:space="preserve">. gada </w:t>
      </w:r>
      <w:r w:rsidR="004F05B2">
        <w:rPr>
          <w:rFonts w:ascii="Times New Roman" w:hAnsi="Times New Roman"/>
          <w:lang w:val="lv-LV"/>
        </w:rPr>
        <w:t>2</w:t>
      </w:r>
      <w:r w:rsidR="00D92701">
        <w:rPr>
          <w:rFonts w:ascii="Times New Roman" w:hAnsi="Times New Roman"/>
          <w:lang w:val="lv-LV"/>
        </w:rPr>
        <w:t>.maijā</w:t>
      </w:r>
      <w:r w:rsidRPr="00687DCA">
        <w:rPr>
          <w:rFonts w:ascii="Times New Roman" w:hAnsi="Times New Roman"/>
          <w:lang w:val="lv-LV"/>
        </w:rPr>
        <w:t xml:space="preserve"> Nr. </w:t>
      </w:r>
      <w:r w:rsidR="004B32C3">
        <w:rPr>
          <w:rFonts w:ascii="Times New Roman" w:hAnsi="Times New Roman"/>
          <w:lang w:val="lv-LV"/>
        </w:rPr>
        <w:t>2.4.1/</w:t>
      </w:r>
      <w:r w:rsidR="004F05B2">
        <w:rPr>
          <w:rFonts w:ascii="Times New Roman" w:hAnsi="Times New Roman"/>
          <w:lang w:val="lv-LV"/>
        </w:rPr>
        <w:t>170</w:t>
      </w:r>
    </w:p>
    <w:p w14:paraId="4B77A5AA" w14:textId="77777777" w:rsidR="004F05B2" w:rsidRDefault="004F05B2" w:rsidP="004F05B2">
      <w:pPr>
        <w:ind w:firstLine="4560"/>
        <w:jc w:val="right"/>
        <w:rPr>
          <w:b/>
        </w:rPr>
      </w:pPr>
      <w:bookmarkStart w:id="0" w:name="OLE_LINK1"/>
      <w:r>
        <w:rPr>
          <w:b/>
        </w:rPr>
        <w:t xml:space="preserve">Latgales </w:t>
      </w:r>
      <w:proofErr w:type="spellStart"/>
      <w:r>
        <w:rPr>
          <w:b/>
        </w:rPr>
        <w:t>plānošanas</w:t>
      </w:r>
      <w:proofErr w:type="spellEnd"/>
      <w:r>
        <w:rPr>
          <w:b/>
        </w:rPr>
        <w:t xml:space="preserve"> </w:t>
      </w:r>
      <w:proofErr w:type="spellStart"/>
      <w:r>
        <w:rPr>
          <w:b/>
        </w:rPr>
        <w:t>reģiona</w:t>
      </w:r>
      <w:proofErr w:type="spellEnd"/>
      <w:r>
        <w:rPr>
          <w:b/>
        </w:rPr>
        <w:t xml:space="preserve"> </w:t>
      </w:r>
      <w:proofErr w:type="spellStart"/>
      <w:r>
        <w:rPr>
          <w:b/>
        </w:rPr>
        <w:t>attīstības</w:t>
      </w:r>
      <w:proofErr w:type="spellEnd"/>
      <w:r>
        <w:rPr>
          <w:b/>
        </w:rPr>
        <w:t xml:space="preserve"> </w:t>
      </w:r>
      <w:proofErr w:type="spellStart"/>
      <w:r>
        <w:rPr>
          <w:b/>
        </w:rPr>
        <w:t>padomes</w:t>
      </w:r>
      <w:proofErr w:type="spellEnd"/>
      <w:r>
        <w:rPr>
          <w:b/>
        </w:rPr>
        <w:t xml:space="preserve"> </w:t>
      </w:r>
      <w:proofErr w:type="spellStart"/>
      <w:r>
        <w:rPr>
          <w:b/>
        </w:rPr>
        <w:t>locekļiem</w:t>
      </w:r>
      <w:proofErr w:type="spellEnd"/>
    </w:p>
    <w:p w14:paraId="481B4426" w14:textId="77777777" w:rsidR="004F05B2" w:rsidRDefault="004F05B2" w:rsidP="004F05B2">
      <w:pPr>
        <w:jc w:val="right"/>
      </w:pPr>
      <w:proofErr w:type="spellStart"/>
      <w:r>
        <w:t>pēc</w:t>
      </w:r>
      <w:proofErr w:type="spellEnd"/>
      <w:r>
        <w:t xml:space="preserve"> </w:t>
      </w:r>
      <w:proofErr w:type="spellStart"/>
      <w:r>
        <w:t>pievienotā</w:t>
      </w:r>
      <w:proofErr w:type="spellEnd"/>
      <w:r>
        <w:t xml:space="preserve"> </w:t>
      </w:r>
      <w:proofErr w:type="spellStart"/>
      <w:r>
        <w:t>saraksta</w:t>
      </w:r>
      <w:proofErr w:type="spellEnd"/>
    </w:p>
    <w:p w14:paraId="5186F885" w14:textId="77777777" w:rsidR="00142573" w:rsidRDefault="00142573" w:rsidP="00E25E41">
      <w:pPr>
        <w:autoSpaceDE w:val="0"/>
        <w:autoSpaceDN w:val="0"/>
        <w:adjustRightInd w:val="0"/>
        <w:jc w:val="center"/>
        <w:rPr>
          <w:rFonts w:ascii="Times New Roman" w:hAnsi="Times New Roman"/>
          <w:b/>
          <w:bCs/>
          <w:szCs w:val="24"/>
          <w:lang w:val="lv-LV"/>
        </w:rPr>
      </w:pPr>
    </w:p>
    <w:p w14:paraId="7141B8E8" w14:textId="0F409C0C" w:rsidR="00B2730F" w:rsidRPr="00B2730F" w:rsidRDefault="00B2730F" w:rsidP="00B2730F">
      <w:pPr>
        <w:autoSpaceDE w:val="0"/>
        <w:autoSpaceDN w:val="0"/>
        <w:adjustRightInd w:val="0"/>
        <w:rPr>
          <w:rFonts w:ascii="Times New Roman" w:hAnsi="Times New Roman"/>
          <w:b/>
          <w:bCs/>
          <w:i/>
          <w:szCs w:val="24"/>
          <w:lang w:val="lv-LV"/>
        </w:rPr>
      </w:pPr>
      <w:r w:rsidRPr="00B2730F">
        <w:rPr>
          <w:rFonts w:ascii="Times New Roman" w:hAnsi="Times New Roman"/>
          <w:b/>
          <w:bCs/>
          <w:i/>
          <w:szCs w:val="24"/>
          <w:lang w:val="lv-LV"/>
        </w:rPr>
        <w:t>Par Latgales pl</w:t>
      </w:r>
      <w:r w:rsidRPr="00B2730F">
        <w:rPr>
          <w:rFonts w:ascii="Times New Roman" w:hAnsi="Times New Roman" w:hint="eastAsia"/>
          <w:b/>
          <w:bCs/>
          <w:i/>
          <w:szCs w:val="24"/>
          <w:lang w:val="lv-LV"/>
        </w:rPr>
        <w:t>ā</w:t>
      </w:r>
      <w:r w:rsidRPr="00B2730F">
        <w:rPr>
          <w:rFonts w:ascii="Times New Roman" w:hAnsi="Times New Roman"/>
          <w:b/>
          <w:bCs/>
          <w:i/>
          <w:szCs w:val="24"/>
          <w:lang w:val="lv-LV"/>
        </w:rPr>
        <w:t>nošanas re</w:t>
      </w:r>
      <w:r w:rsidRPr="00B2730F">
        <w:rPr>
          <w:rFonts w:ascii="Times New Roman" w:hAnsi="Times New Roman" w:hint="eastAsia"/>
          <w:b/>
          <w:bCs/>
          <w:i/>
          <w:szCs w:val="24"/>
          <w:lang w:val="lv-LV"/>
        </w:rPr>
        <w:t>ģ</w:t>
      </w:r>
      <w:r w:rsidRPr="00B2730F">
        <w:rPr>
          <w:rFonts w:ascii="Times New Roman" w:hAnsi="Times New Roman"/>
          <w:b/>
          <w:bCs/>
          <w:i/>
          <w:szCs w:val="24"/>
          <w:lang w:val="lv-LV"/>
        </w:rPr>
        <w:t>iona Att</w:t>
      </w:r>
      <w:r w:rsidRPr="00B2730F">
        <w:rPr>
          <w:rFonts w:ascii="Times New Roman" w:hAnsi="Times New Roman" w:hint="eastAsia"/>
          <w:b/>
          <w:bCs/>
          <w:i/>
          <w:szCs w:val="24"/>
          <w:lang w:val="lv-LV"/>
        </w:rPr>
        <w:t>ī</w:t>
      </w:r>
      <w:r w:rsidRPr="00B2730F">
        <w:rPr>
          <w:rFonts w:ascii="Times New Roman" w:hAnsi="Times New Roman"/>
          <w:b/>
          <w:bCs/>
          <w:i/>
          <w:szCs w:val="24"/>
          <w:lang w:val="lv-LV"/>
        </w:rPr>
        <w:t>st</w:t>
      </w:r>
      <w:r w:rsidRPr="00B2730F">
        <w:rPr>
          <w:rFonts w:ascii="Times New Roman" w:hAnsi="Times New Roman" w:hint="eastAsia"/>
          <w:b/>
          <w:bCs/>
          <w:i/>
          <w:szCs w:val="24"/>
          <w:lang w:val="lv-LV"/>
        </w:rPr>
        <w:t>ī</w:t>
      </w:r>
      <w:r w:rsidRPr="00B2730F">
        <w:rPr>
          <w:rFonts w:ascii="Times New Roman" w:hAnsi="Times New Roman"/>
          <w:b/>
          <w:bCs/>
          <w:i/>
          <w:szCs w:val="24"/>
          <w:lang w:val="lv-LV"/>
        </w:rPr>
        <w:t>bas padomes ārkārtas s</w:t>
      </w:r>
      <w:r w:rsidRPr="00B2730F">
        <w:rPr>
          <w:rFonts w:ascii="Times New Roman" w:hAnsi="Times New Roman" w:hint="eastAsia"/>
          <w:b/>
          <w:bCs/>
          <w:i/>
          <w:szCs w:val="24"/>
          <w:lang w:val="lv-LV"/>
        </w:rPr>
        <w:t>ē</w:t>
      </w:r>
      <w:r w:rsidRPr="00B2730F">
        <w:rPr>
          <w:rFonts w:ascii="Times New Roman" w:hAnsi="Times New Roman"/>
          <w:b/>
          <w:bCs/>
          <w:i/>
          <w:szCs w:val="24"/>
          <w:lang w:val="lv-LV"/>
        </w:rPr>
        <w:t>di</w:t>
      </w:r>
    </w:p>
    <w:p w14:paraId="015F9332" w14:textId="77777777" w:rsidR="00B2730F" w:rsidRDefault="00B2730F" w:rsidP="00E25E41">
      <w:pPr>
        <w:autoSpaceDE w:val="0"/>
        <w:autoSpaceDN w:val="0"/>
        <w:adjustRightInd w:val="0"/>
        <w:jc w:val="center"/>
        <w:rPr>
          <w:rFonts w:ascii="Times New Roman" w:hAnsi="Times New Roman"/>
          <w:b/>
          <w:bCs/>
          <w:szCs w:val="24"/>
          <w:lang w:val="lv-LV"/>
        </w:rPr>
      </w:pPr>
    </w:p>
    <w:p w14:paraId="14980730" w14:textId="77777777" w:rsidR="00B2730F" w:rsidRDefault="00B2730F" w:rsidP="00B2730F">
      <w:pPr>
        <w:ind w:firstLine="720"/>
        <w:jc w:val="both"/>
        <w:rPr>
          <w:lang w:val="lv-LV"/>
        </w:rPr>
      </w:pPr>
      <w:r w:rsidRPr="00B2730F">
        <w:rPr>
          <w:lang w:val="lv-LV"/>
        </w:rPr>
        <w:t>Saskaņā ar Latgales plānošanas reģiona Nolikuma p. 48.3. punktu, kas nosaka “</w:t>
      </w:r>
      <w:r w:rsidRPr="00B2730F">
        <w:rPr>
          <w:i/>
          <w:lang w:val="lv-LV"/>
        </w:rPr>
        <w:t>Steidzamības gadījumā Padome var pieņemt lēmumu rakstiskajā procedūrā, izsūtot lēmuma projektu uz pašvaldības oficiālo elektroniskā pasta adresi. Ja divu darba dienu laikā no Padomes locekļiem netiek saņemti rakstiski iebildumi, tiek uzskatīts, ka lēmums ir pieņemts vienojoties. Ja saņemts kaut viena Padomes locekļa rakstisks iebildums, lēmuma izskatīšanai tiek sasaukta Padomes sēde</w:t>
      </w:r>
      <w:r>
        <w:rPr>
          <w:lang w:val="lv-LV"/>
        </w:rPr>
        <w:t>”.</w:t>
      </w:r>
    </w:p>
    <w:p w14:paraId="40F7E6B8" w14:textId="74C712A3" w:rsidR="00B2730F" w:rsidRPr="00B2730F" w:rsidRDefault="00B2730F" w:rsidP="00B2730F">
      <w:pPr>
        <w:ind w:firstLine="720"/>
        <w:jc w:val="both"/>
        <w:rPr>
          <w:lang w:val="lv-LV"/>
        </w:rPr>
      </w:pPr>
      <w:r w:rsidRPr="00687A57">
        <w:rPr>
          <w:rFonts w:ascii="Times New Roman" w:hAnsi="Times New Roman"/>
          <w:szCs w:val="24"/>
          <w:lang w:val="lv-LV"/>
        </w:rPr>
        <w:t>Sakarā ar to, ka 202</w:t>
      </w:r>
      <w:r>
        <w:rPr>
          <w:rFonts w:ascii="Times New Roman" w:hAnsi="Times New Roman"/>
          <w:szCs w:val="24"/>
          <w:lang w:val="lv-LV"/>
        </w:rPr>
        <w:t>2</w:t>
      </w:r>
      <w:r w:rsidRPr="00687A57">
        <w:rPr>
          <w:rFonts w:ascii="Times New Roman" w:hAnsi="Times New Roman"/>
          <w:szCs w:val="24"/>
          <w:lang w:val="lv-LV"/>
        </w:rPr>
        <w:t xml:space="preserve">. gada </w:t>
      </w:r>
      <w:r>
        <w:rPr>
          <w:rFonts w:ascii="Times New Roman" w:hAnsi="Times New Roman"/>
          <w:szCs w:val="24"/>
          <w:lang w:val="lv-LV"/>
        </w:rPr>
        <w:t>29.aprīlī</w:t>
      </w:r>
      <w:r w:rsidRPr="00687A57">
        <w:rPr>
          <w:rFonts w:ascii="Times New Roman" w:hAnsi="Times New Roman"/>
          <w:szCs w:val="24"/>
          <w:lang w:val="lv-LV"/>
        </w:rPr>
        <w:t xml:space="preserve"> tika saņemt</w:t>
      </w:r>
      <w:r>
        <w:rPr>
          <w:rFonts w:ascii="Times New Roman" w:hAnsi="Times New Roman"/>
          <w:szCs w:val="24"/>
          <w:lang w:val="lv-LV"/>
        </w:rPr>
        <w:t>i</w:t>
      </w:r>
      <w:r w:rsidRPr="00687A57">
        <w:rPr>
          <w:rFonts w:ascii="Times New Roman" w:hAnsi="Times New Roman"/>
          <w:szCs w:val="24"/>
          <w:lang w:val="lv-LV"/>
        </w:rPr>
        <w:t xml:space="preserve"> </w:t>
      </w:r>
      <w:r>
        <w:rPr>
          <w:rFonts w:ascii="Times New Roman" w:hAnsi="Times New Roman"/>
          <w:szCs w:val="24"/>
          <w:lang w:val="lv-LV"/>
        </w:rPr>
        <w:t>divu</w:t>
      </w:r>
      <w:r w:rsidRPr="00687A57">
        <w:rPr>
          <w:rFonts w:ascii="Times New Roman" w:hAnsi="Times New Roman"/>
          <w:szCs w:val="24"/>
          <w:lang w:val="lv-LV"/>
        </w:rPr>
        <w:t xml:space="preserve"> padomes locekļ</w:t>
      </w:r>
      <w:r>
        <w:rPr>
          <w:rFonts w:ascii="Times New Roman" w:hAnsi="Times New Roman"/>
          <w:szCs w:val="24"/>
          <w:lang w:val="lv-LV"/>
        </w:rPr>
        <w:t>u</w:t>
      </w:r>
      <w:r w:rsidRPr="00687A57">
        <w:rPr>
          <w:rFonts w:ascii="Times New Roman" w:hAnsi="Times New Roman"/>
          <w:szCs w:val="24"/>
          <w:lang w:val="lv-LV"/>
        </w:rPr>
        <w:t xml:space="preserve"> rakstisk</w:t>
      </w:r>
      <w:r>
        <w:rPr>
          <w:rFonts w:ascii="Times New Roman" w:hAnsi="Times New Roman"/>
          <w:szCs w:val="24"/>
          <w:lang w:val="lv-LV"/>
        </w:rPr>
        <w:t>i</w:t>
      </w:r>
      <w:r w:rsidRPr="00687A57">
        <w:rPr>
          <w:rFonts w:ascii="Times New Roman" w:hAnsi="Times New Roman"/>
          <w:strike/>
          <w:szCs w:val="24"/>
          <w:lang w:val="lv-LV"/>
        </w:rPr>
        <w:t xml:space="preserve"> </w:t>
      </w:r>
      <w:r>
        <w:rPr>
          <w:rFonts w:ascii="Times New Roman" w:hAnsi="Times New Roman"/>
          <w:szCs w:val="24"/>
          <w:lang w:val="lv-LV"/>
        </w:rPr>
        <w:t xml:space="preserve">iebildumi par 2022. gada 29.aprīļa </w:t>
      </w:r>
      <w:r w:rsidRPr="00687A57">
        <w:rPr>
          <w:rFonts w:ascii="Times New Roman" w:hAnsi="Times New Roman"/>
          <w:szCs w:val="24"/>
          <w:lang w:val="lv-LV"/>
        </w:rPr>
        <w:t>Latgales pl</w:t>
      </w:r>
      <w:r w:rsidRPr="00687A57">
        <w:rPr>
          <w:rFonts w:ascii="Times New Roman" w:hAnsi="Times New Roman" w:hint="eastAsia"/>
          <w:szCs w:val="24"/>
          <w:lang w:val="lv-LV"/>
        </w:rPr>
        <w:t>ā</w:t>
      </w:r>
      <w:r w:rsidRPr="00687A57">
        <w:rPr>
          <w:rFonts w:ascii="Times New Roman" w:hAnsi="Times New Roman"/>
          <w:szCs w:val="24"/>
          <w:lang w:val="lv-LV"/>
        </w:rPr>
        <w:t>no</w:t>
      </w:r>
      <w:r w:rsidRPr="00687A57">
        <w:rPr>
          <w:rFonts w:ascii="Times New Roman" w:hAnsi="Times New Roman" w:hint="eastAsia"/>
          <w:szCs w:val="24"/>
          <w:lang w:val="lv-LV"/>
        </w:rPr>
        <w:t>š</w:t>
      </w:r>
      <w:r w:rsidRPr="00687A57">
        <w:rPr>
          <w:rFonts w:ascii="Times New Roman" w:hAnsi="Times New Roman"/>
          <w:szCs w:val="24"/>
          <w:lang w:val="lv-LV"/>
        </w:rPr>
        <w:t>anas re</w:t>
      </w:r>
      <w:r w:rsidRPr="00687A57">
        <w:rPr>
          <w:rFonts w:ascii="Times New Roman" w:hAnsi="Times New Roman" w:hint="eastAsia"/>
          <w:szCs w:val="24"/>
          <w:lang w:val="lv-LV"/>
        </w:rPr>
        <w:t>ģ</w:t>
      </w:r>
      <w:r w:rsidRPr="00687A57">
        <w:rPr>
          <w:rFonts w:ascii="Times New Roman" w:hAnsi="Times New Roman"/>
          <w:szCs w:val="24"/>
          <w:lang w:val="lv-LV"/>
        </w:rPr>
        <w:t>iona att</w:t>
      </w:r>
      <w:r w:rsidRPr="00687A57">
        <w:rPr>
          <w:rFonts w:ascii="Times New Roman" w:hAnsi="Times New Roman" w:hint="eastAsia"/>
          <w:szCs w:val="24"/>
          <w:lang w:val="lv-LV"/>
        </w:rPr>
        <w:t>ī</w:t>
      </w:r>
      <w:r w:rsidRPr="00687A57">
        <w:rPr>
          <w:rFonts w:ascii="Times New Roman" w:hAnsi="Times New Roman"/>
          <w:szCs w:val="24"/>
          <w:lang w:val="lv-LV"/>
        </w:rPr>
        <w:t>st</w:t>
      </w:r>
      <w:r w:rsidRPr="00687A57">
        <w:rPr>
          <w:rFonts w:ascii="Times New Roman" w:hAnsi="Times New Roman" w:hint="eastAsia"/>
          <w:szCs w:val="24"/>
          <w:lang w:val="lv-LV"/>
        </w:rPr>
        <w:t>ī</w:t>
      </w:r>
      <w:r w:rsidRPr="00687A57">
        <w:rPr>
          <w:rFonts w:ascii="Times New Roman" w:hAnsi="Times New Roman"/>
          <w:szCs w:val="24"/>
          <w:lang w:val="lv-LV"/>
        </w:rPr>
        <w:t>bas padomes l</w:t>
      </w:r>
      <w:r w:rsidRPr="00687A57">
        <w:rPr>
          <w:rFonts w:ascii="Times New Roman" w:hAnsi="Times New Roman" w:hint="eastAsia"/>
          <w:szCs w:val="24"/>
          <w:lang w:val="lv-LV"/>
        </w:rPr>
        <w:t>ē</w:t>
      </w:r>
      <w:r w:rsidRPr="00687A57">
        <w:rPr>
          <w:rFonts w:ascii="Times New Roman" w:hAnsi="Times New Roman"/>
          <w:szCs w:val="24"/>
          <w:lang w:val="lv-LV"/>
        </w:rPr>
        <w:t>muma pie</w:t>
      </w:r>
      <w:r w:rsidRPr="00687A57">
        <w:rPr>
          <w:rFonts w:ascii="Times New Roman" w:hAnsi="Times New Roman" w:hint="eastAsia"/>
          <w:szCs w:val="24"/>
          <w:lang w:val="lv-LV"/>
        </w:rPr>
        <w:t>ņ</w:t>
      </w:r>
      <w:r w:rsidRPr="00687A57">
        <w:rPr>
          <w:rFonts w:ascii="Times New Roman" w:hAnsi="Times New Roman"/>
          <w:szCs w:val="24"/>
          <w:lang w:val="lv-LV"/>
        </w:rPr>
        <w:t>em</w:t>
      </w:r>
      <w:r w:rsidRPr="00687A57">
        <w:rPr>
          <w:rFonts w:ascii="Times New Roman" w:hAnsi="Times New Roman" w:hint="eastAsia"/>
          <w:szCs w:val="24"/>
          <w:lang w:val="lv-LV"/>
        </w:rPr>
        <w:t>š</w:t>
      </w:r>
      <w:r w:rsidRPr="00687A57">
        <w:rPr>
          <w:rFonts w:ascii="Times New Roman" w:hAnsi="Times New Roman"/>
          <w:szCs w:val="24"/>
          <w:lang w:val="lv-LV"/>
        </w:rPr>
        <w:t>anu rakstisk</w:t>
      </w:r>
      <w:r w:rsidRPr="00687A57">
        <w:rPr>
          <w:rFonts w:ascii="Times New Roman" w:hAnsi="Times New Roman" w:hint="eastAsia"/>
          <w:szCs w:val="24"/>
          <w:lang w:val="lv-LV"/>
        </w:rPr>
        <w:t>ā</w:t>
      </w:r>
      <w:r w:rsidRPr="00687A57">
        <w:rPr>
          <w:rFonts w:ascii="Times New Roman" w:hAnsi="Times New Roman"/>
          <w:szCs w:val="24"/>
          <w:lang w:val="lv-LV"/>
        </w:rPr>
        <w:t>s proced</w:t>
      </w:r>
      <w:r w:rsidRPr="00687A57">
        <w:rPr>
          <w:rFonts w:ascii="Times New Roman" w:hAnsi="Times New Roman" w:hint="eastAsia"/>
          <w:szCs w:val="24"/>
          <w:lang w:val="lv-LV"/>
        </w:rPr>
        <w:t>ū</w:t>
      </w:r>
      <w:r w:rsidRPr="00687A57">
        <w:rPr>
          <w:rFonts w:ascii="Times New Roman" w:hAnsi="Times New Roman"/>
          <w:szCs w:val="24"/>
          <w:lang w:val="lv-LV"/>
        </w:rPr>
        <w:t>ras veid</w:t>
      </w:r>
      <w:r w:rsidRPr="00687A57">
        <w:rPr>
          <w:rFonts w:ascii="Times New Roman" w:hAnsi="Times New Roman" w:hint="eastAsia"/>
          <w:szCs w:val="24"/>
          <w:lang w:val="lv-LV"/>
        </w:rPr>
        <w:t>ā</w:t>
      </w:r>
      <w:r w:rsidRPr="00687A57">
        <w:rPr>
          <w:rFonts w:ascii="Times New Roman" w:hAnsi="Times New Roman"/>
          <w:szCs w:val="24"/>
          <w:lang w:val="lv-LV"/>
        </w:rPr>
        <w:t xml:space="preserve"> steidzam</w:t>
      </w:r>
      <w:r w:rsidRPr="00687A57">
        <w:rPr>
          <w:rFonts w:ascii="Times New Roman" w:hAnsi="Times New Roman" w:hint="eastAsia"/>
          <w:szCs w:val="24"/>
          <w:lang w:val="lv-LV"/>
        </w:rPr>
        <w:t>ī</w:t>
      </w:r>
      <w:r w:rsidRPr="00687A57">
        <w:rPr>
          <w:rFonts w:ascii="Times New Roman" w:hAnsi="Times New Roman"/>
          <w:szCs w:val="24"/>
          <w:lang w:val="lv-LV"/>
        </w:rPr>
        <w:t>bas k</w:t>
      </w:r>
      <w:r w:rsidRPr="00687A57">
        <w:rPr>
          <w:rFonts w:ascii="Times New Roman" w:hAnsi="Times New Roman" w:hint="eastAsia"/>
          <w:szCs w:val="24"/>
          <w:lang w:val="lv-LV"/>
        </w:rPr>
        <w:t>ā</w:t>
      </w:r>
      <w:r w:rsidRPr="00687A57">
        <w:rPr>
          <w:rFonts w:ascii="Times New Roman" w:hAnsi="Times New Roman"/>
          <w:szCs w:val="24"/>
          <w:lang w:val="lv-LV"/>
        </w:rPr>
        <w:t>rt</w:t>
      </w:r>
      <w:r w:rsidRPr="00687A57">
        <w:rPr>
          <w:rFonts w:ascii="Times New Roman" w:hAnsi="Times New Roman" w:hint="eastAsia"/>
          <w:szCs w:val="24"/>
          <w:lang w:val="lv-LV"/>
        </w:rPr>
        <w:t>ā</w:t>
      </w:r>
      <w:r>
        <w:rPr>
          <w:rFonts w:ascii="Times New Roman" w:hAnsi="Times New Roman"/>
          <w:szCs w:val="24"/>
          <w:lang w:val="lv-LV"/>
        </w:rPr>
        <w:t>, pamatojoties uz Latgales plānošanas reģiona nolikuma 48.3.punktu:</w:t>
      </w:r>
      <w:r w:rsidRPr="00B2730F">
        <w:rPr>
          <w:lang w:val="lv-LV"/>
        </w:rPr>
        <w:t xml:space="preserve"> </w:t>
      </w:r>
    </w:p>
    <w:p w14:paraId="4A9EA2D4" w14:textId="77777777" w:rsidR="00B2730F" w:rsidRDefault="00B2730F" w:rsidP="00E25E41">
      <w:pPr>
        <w:autoSpaceDE w:val="0"/>
        <w:autoSpaceDN w:val="0"/>
        <w:adjustRightInd w:val="0"/>
        <w:jc w:val="center"/>
        <w:rPr>
          <w:rFonts w:ascii="Times New Roman" w:hAnsi="Times New Roman"/>
          <w:b/>
          <w:bCs/>
          <w:szCs w:val="24"/>
          <w:lang w:val="lv-LV"/>
        </w:rPr>
      </w:pPr>
    </w:p>
    <w:p w14:paraId="5186F887" w14:textId="77777777" w:rsidR="00E25E41" w:rsidRPr="00F72920" w:rsidRDefault="00E25E41" w:rsidP="00E25E41">
      <w:pPr>
        <w:autoSpaceDE w:val="0"/>
        <w:autoSpaceDN w:val="0"/>
        <w:adjustRightInd w:val="0"/>
        <w:jc w:val="center"/>
        <w:rPr>
          <w:rFonts w:ascii="Times New Roman" w:hAnsi="Times New Roman"/>
          <w:b/>
          <w:bCs/>
          <w:szCs w:val="24"/>
          <w:lang w:val="lv-LV"/>
        </w:rPr>
      </w:pPr>
      <w:r w:rsidRPr="00F72920">
        <w:rPr>
          <w:rFonts w:ascii="Times New Roman" w:hAnsi="Times New Roman"/>
          <w:b/>
          <w:bCs/>
          <w:szCs w:val="24"/>
          <w:lang w:val="lv-LV"/>
        </w:rPr>
        <w:t>Uzaicinu Latgales pl</w:t>
      </w:r>
      <w:r w:rsidRPr="00F72920">
        <w:rPr>
          <w:rFonts w:ascii="Times New Roman" w:hAnsi="Times New Roman" w:hint="eastAsia"/>
          <w:b/>
          <w:bCs/>
          <w:szCs w:val="24"/>
          <w:lang w:val="lv-LV"/>
        </w:rPr>
        <w:t>ā</w:t>
      </w:r>
      <w:r w:rsidRPr="00F72920">
        <w:rPr>
          <w:rFonts w:ascii="Times New Roman" w:hAnsi="Times New Roman"/>
          <w:b/>
          <w:bCs/>
          <w:szCs w:val="24"/>
          <w:lang w:val="lv-LV"/>
        </w:rPr>
        <w:t>nošanas re</w:t>
      </w:r>
      <w:r w:rsidRPr="00F72920">
        <w:rPr>
          <w:rFonts w:ascii="Times New Roman" w:hAnsi="Times New Roman" w:hint="eastAsia"/>
          <w:b/>
          <w:bCs/>
          <w:szCs w:val="24"/>
          <w:lang w:val="lv-LV"/>
        </w:rPr>
        <w:t>ģ</w:t>
      </w:r>
      <w:r w:rsidRPr="00F72920">
        <w:rPr>
          <w:rFonts w:ascii="Times New Roman" w:hAnsi="Times New Roman"/>
          <w:b/>
          <w:bCs/>
          <w:szCs w:val="24"/>
          <w:lang w:val="lv-LV"/>
        </w:rPr>
        <w:t>iona Att</w:t>
      </w:r>
      <w:r w:rsidRPr="00F72920">
        <w:rPr>
          <w:rFonts w:ascii="Times New Roman" w:hAnsi="Times New Roman" w:hint="eastAsia"/>
          <w:b/>
          <w:bCs/>
          <w:szCs w:val="24"/>
          <w:lang w:val="lv-LV"/>
        </w:rPr>
        <w:t>ī</w:t>
      </w:r>
      <w:r w:rsidRPr="00F72920">
        <w:rPr>
          <w:rFonts w:ascii="Times New Roman" w:hAnsi="Times New Roman"/>
          <w:b/>
          <w:bCs/>
          <w:szCs w:val="24"/>
          <w:lang w:val="lv-LV"/>
        </w:rPr>
        <w:t>st</w:t>
      </w:r>
      <w:r w:rsidRPr="00F72920">
        <w:rPr>
          <w:rFonts w:ascii="Times New Roman" w:hAnsi="Times New Roman" w:hint="eastAsia"/>
          <w:b/>
          <w:bCs/>
          <w:szCs w:val="24"/>
          <w:lang w:val="lv-LV"/>
        </w:rPr>
        <w:t>ī</w:t>
      </w:r>
      <w:r w:rsidRPr="00F72920">
        <w:rPr>
          <w:rFonts w:ascii="Times New Roman" w:hAnsi="Times New Roman"/>
          <w:b/>
          <w:bCs/>
          <w:szCs w:val="24"/>
          <w:lang w:val="lv-LV"/>
        </w:rPr>
        <w:t>bas padomes locek</w:t>
      </w:r>
      <w:r w:rsidRPr="00F72920">
        <w:rPr>
          <w:rFonts w:ascii="Times New Roman" w:hAnsi="Times New Roman" w:hint="eastAsia"/>
          <w:b/>
          <w:bCs/>
          <w:szCs w:val="24"/>
          <w:lang w:val="lv-LV"/>
        </w:rPr>
        <w:t>ļ</w:t>
      </w:r>
      <w:r w:rsidRPr="00F72920">
        <w:rPr>
          <w:rFonts w:ascii="Times New Roman" w:hAnsi="Times New Roman"/>
          <w:b/>
          <w:bCs/>
          <w:szCs w:val="24"/>
          <w:lang w:val="lv-LV"/>
        </w:rPr>
        <w:t xml:space="preserve">us </w:t>
      </w:r>
    </w:p>
    <w:p w14:paraId="5186F888" w14:textId="7B22DE43" w:rsidR="00E25E41" w:rsidRPr="00F72920" w:rsidRDefault="00E25E41" w:rsidP="00E25E41">
      <w:pPr>
        <w:autoSpaceDE w:val="0"/>
        <w:autoSpaceDN w:val="0"/>
        <w:adjustRightInd w:val="0"/>
        <w:jc w:val="center"/>
        <w:rPr>
          <w:rFonts w:ascii="Times New Roman" w:hAnsi="Times New Roman"/>
          <w:b/>
          <w:bCs/>
          <w:szCs w:val="24"/>
          <w:lang w:val="lv-LV"/>
        </w:rPr>
      </w:pPr>
      <w:r w:rsidRPr="00F72920">
        <w:rPr>
          <w:rFonts w:ascii="Times New Roman" w:hAnsi="Times New Roman"/>
          <w:b/>
          <w:bCs/>
          <w:szCs w:val="24"/>
          <w:lang w:val="lv-LV"/>
        </w:rPr>
        <w:t>uz Latgales pl</w:t>
      </w:r>
      <w:r w:rsidRPr="00F72920">
        <w:rPr>
          <w:rFonts w:ascii="Times New Roman" w:hAnsi="Times New Roman" w:hint="eastAsia"/>
          <w:b/>
          <w:bCs/>
          <w:szCs w:val="24"/>
          <w:lang w:val="lv-LV"/>
        </w:rPr>
        <w:t>ā</w:t>
      </w:r>
      <w:r w:rsidRPr="00F72920">
        <w:rPr>
          <w:rFonts w:ascii="Times New Roman" w:hAnsi="Times New Roman"/>
          <w:b/>
          <w:bCs/>
          <w:szCs w:val="24"/>
          <w:lang w:val="lv-LV"/>
        </w:rPr>
        <w:t>nošanas re</w:t>
      </w:r>
      <w:r w:rsidRPr="00F72920">
        <w:rPr>
          <w:rFonts w:ascii="Times New Roman" w:hAnsi="Times New Roman" w:hint="eastAsia"/>
          <w:b/>
          <w:bCs/>
          <w:szCs w:val="24"/>
          <w:lang w:val="lv-LV"/>
        </w:rPr>
        <w:t>ģ</w:t>
      </w:r>
      <w:r w:rsidRPr="00F72920">
        <w:rPr>
          <w:rFonts w:ascii="Times New Roman" w:hAnsi="Times New Roman"/>
          <w:b/>
          <w:bCs/>
          <w:szCs w:val="24"/>
          <w:lang w:val="lv-LV"/>
        </w:rPr>
        <w:t>iona Att</w:t>
      </w:r>
      <w:r w:rsidRPr="00F72920">
        <w:rPr>
          <w:rFonts w:ascii="Times New Roman" w:hAnsi="Times New Roman" w:hint="eastAsia"/>
          <w:b/>
          <w:bCs/>
          <w:szCs w:val="24"/>
          <w:lang w:val="lv-LV"/>
        </w:rPr>
        <w:t>ī</w:t>
      </w:r>
      <w:r w:rsidRPr="00F72920">
        <w:rPr>
          <w:rFonts w:ascii="Times New Roman" w:hAnsi="Times New Roman"/>
          <w:b/>
          <w:bCs/>
          <w:szCs w:val="24"/>
          <w:lang w:val="lv-LV"/>
        </w:rPr>
        <w:t>st</w:t>
      </w:r>
      <w:r w:rsidRPr="00F72920">
        <w:rPr>
          <w:rFonts w:ascii="Times New Roman" w:hAnsi="Times New Roman" w:hint="eastAsia"/>
          <w:b/>
          <w:bCs/>
          <w:szCs w:val="24"/>
          <w:lang w:val="lv-LV"/>
        </w:rPr>
        <w:t>ī</w:t>
      </w:r>
      <w:r w:rsidRPr="00F72920">
        <w:rPr>
          <w:rFonts w:ascii="Times New Roman" w:hAnsi="Times New Roman"/>
          <w:b/>
          <w:bCs/>
          <w:szCs w:val="24"/>
          <w:lang w:val="lv-LV"/>
        </w:rPr>
        <w:t>bas padomes</w:t>
      </w:r>
      <w:r w:rsidR="00B2730F">
        <w:rPr>
          <w:rFonts w:ascii="Times New Roman" w:hAnsi="Times New Roman"/>
          <w:b/>
          <w:bCs/>
          <w:szCs w:val="24"/>
          <w:lang w:val="lv-LV"/>
        </w:rPr>
        <w:t xml:space="preserve"> ārkārtas</w:t>
      </w:r>
      <w:r w:rsidRPr="00F72920">
        <w:rPr>
          <w:rFonts w:ascii="Times New Roman" w:hAnsi="Times New Roman"/>
          <w:b/>
          <w:bCs/>
          <w:szCs w:val="24"/>
          <w:lang w:val="lv-LV"/>
        </w:rPr>
        <w:t xml:space="preserve"> s</w:t>
      </w:r>
      <w:r w:rsidRPr="00F72920">
        <w:rPr>
          <w:rFonts w:ascii="Times New Roman" w:hAnsi="Times New Roman" w:hint="eastAsia"/>
          <w:b/>
          <w:bCs/>
          <w:szCs w:val="24"/>
          <w:lang w:val="lv-LV"/>
        </w:rPr>
        <w:t>ē</w:t>
      </w:r>
      <w:r w:rsidRPr="00F72920">
        <w:rPr>
          <w:rFonts w:ascii="Times New Roman" w:hAnsi="Times New Roman"/>
          <w:b/>
          <w:bCs/>
          <w:szCs w:val="24"/>
          <w:lang w:val="lv-LV"/>
        </w:rPr>
        <w:t>di,</w:t>
      </w:r>
      <w:r>
        <w:rPr>
          <w:rFonts w:ascii="Times New Roman" w:hAnsi="Times New Roman"/>
          <w:b/>
          <w:bCs/>
          <w:szCs w:val="24"/>
          <w:lang w:val="lv-LV"/>
        </w:rPr>
        <w:t xml:space="preserve"> </w:t>
      </w:r>
      <w:r w:rsidRPr="00F72920">
        <w:rPr>
          <w:rFonts w:ascii="Times New Roman" w:hAnsi="Times New Roman"/>
          <w:b/>
          <w:bCs/>
          <w:szCs w:val="24"/>
          <w:lang w:val="lv-LV"/>
        </w:rPr>
        <w:t xml:space="preserve"> kas notiks</w:t>
      </w:r>
    </w:p>
    <w:p w14:paraId="5186F889" w14:textId="161A1294" w:rsidR="00E25E41" w:rsidRDefault="00E25E41" w:rsidP="00E25E41">
      <w:pPr>
        <w:autoSpaceDE w:val="0"/>
        <w:autoSpaceDN w:val="0"/>
        <w:adjustRightInd w:val="0"/>
        <w:jc w:val="center"/>
        <w:rPr>
          <w:rFonts w:ascii="Times New Roman" w:hAnsi="Times New Roman"/>
          <w:b/>
          <w:lang w:val="lv-LV"/>
        </w:rPr>
      </w:pPr>
      <w:r w:rsidRPr="00F72920">
        <w:rPr>
          <w:rFonts w:ascii="Times New Roman" w:hAnsi="Times New Roman"/>
          <w:b/>
          <w:bCs/>
          <w:szCs w:val="24"/>
          <w:u w:val="single"/>
          <w:lang w:val="lv-LV"/>
        </w:rPr>
        <w:t>20</w:t>
      </w:r>
      <w:r>
        <w:rPr>
          <w:rFonts w:ascii="Times New Roman" w:hAnsi="Times New Roman"/>
          <w:b/>
          <w:bCs/>
          <w:szCs w:val="24"/>
          <w:u w:val="single"/>
          <w:lang w:val="lv-LV"/>
        </w:rPr>
        <w:t>2</w:t>
      </w:r>
      <w:r w:rsidR="002A4E17">
        <w:rPr>
          <w:rFonts w:ascii="Times New Roman" w:hAnsi="Times New Roman"/>
          <w:b/>
          <w:bCs/>
          <w:szCs w:val="24"/>
          <w:u w:val="single"/>
          <w:lang w:val="lv-LV"/>
        </w:rPr>
        <w:t>2</w:t>
      </w:r>
      <w:r w:rsidRPr="00F72920">
        <w:rPr>
          <w:rFonts w:ascii="Times New Roman" w:hAnsi="Times New Roman"/>
          <w:b/>
          <w:bCs/>
          <w:szCs w:val="24"/>
          <w:u w:val="single"/>
          <w:lang w:val="lv-LV"/>
        </w:rPr>
        <w:t xml:space="preserve">.gada </w:t>
      </w:r>
      <w:r w:rsidR="00D92701">
        <w:rPr>
          <w:rFonts w:ascii="Times New Roman" w:hAnsi="Times New Roman"/>
          <w:b/>
          <w:bCs/>
          <w:szCs w:val="24"/>
          <w:u w:val="single"/>
          <w:lang w:val="lv-LV"/>
        </w:rPr>
        <w:t>3.maijā</w:t>
      </w:r>
      <w:r w:rsidRPr="00F72920">
        <w:rPr>
          <w:rFonts w:ascii="Times New Roman" w:hAnsi="Times New Roman"/>
          <w:b/>
          <w:bCs/>
          <w:szCs w:val="24"/>
          <w:u w:val="single"/>
          <w:lang w:val="lv-LV"/>
        </w:rPr>
        <w:t xml:space="preserve"> plkst.</w:t>
      </w:r>
      <w:r w:rsidR="00FD30C6">
        <w:rPr>
          <w:rFonts w:ascii="Times New Roman" w:hAnsi="Times New Roman"/>
          <w:b/>
          <w:bCs/>
          <w:szCs w:val="24"/>
          <w:u w:val="single"/>
          <w:lang w:val="lv-LV"/>
        </w:rPr>
        <w:t xml:space="preserve"> 14</w:t>
      </w:r>
      <w:r>
        <w:rPr>
          <w:rFonts w:ascii="Times New Roman" w:hAnsi="Times New Roman"/>
          <w:b/>
          <w:bCs/>
          <w:szCs w:val="24"/>
          <w:u w:val="single"/>
          <w:lang w:val="lv-LV"/>
        </w:rPr>
        <w:t>:</w:t>
      </w:r>
      <w:r w:rsidR="00FD30C6">
        <w:rPr>
          <w:rFonts w:ascii="Times New Roman" w:hAnsi="Times New Roman"/>
          <w:b/>
          <w:bCs/>
          <w:szCs w:val="24"/>
          <w:u w:val="single"/>
          <w:lang w:val="lv-LV"/>
        </w:rPr>
        <w:t>3</w:t>
      </w:r>
      <w:r>
        <w:rPr>
          <w:rFonts w:ascii="Times New Roman" w:hAnsi="Times New Roman"/>
          <w:b/>
          <w:bCs/>
          <w:szCs w:val="24"/>
          <w:u w:val="single"/>
          <w:lang w:val="lv-LV"/>
        </w:rPr>
        <w:t>0</w:t>
      </w:r>
      <w:r w:rsidRPr="00F72920">
        <w:rPr>
          <w:rFonts w:ascii="Times New Roman" w:hAnsi="Times New Roman"/>
          <w:b/>
          <w:lang w:val="lv-LV"/>
        </w:rPr>
        <w:t xml:space="preserve"> </w:t>
      </w:r>
    </w:p>
    <w:p w14:paraId="5186F88A" w14:textId="1B20FB2D" w:rsidR="00E25E41" w:rsidRPr="00D92701" w:rsidRDefault="00D92701" w:rsidP="00E25E41">
      <w:pPr>
        <w:shd w:val="clear" w:color="auto" w:fill="FFFFFF"/>
        <w:ind w:right="75"/>
        <w:jc w:val="center"/>
        <w:outlineLvl w:val="0"/>
        <w:rPr>
          <w:rStyle w:val="normaltextrun"/>
          <w:rFonts w:ascii="Times New Roman" w:hAnsi="Times New Roman"/>
          <w:color w:val="000000"/>
          <w:szCs w:val="24"/>
          <w:shd w:val="clear" w:color="auto" w:fill="FFFFFF"/>
          <w:lang w:val="lv-LV"/>
        </w:rPr>
      </w:pPr>
      <w:r w:rsidRPr="00D92701">
        <w:rPr>
          <w:rStyle w:val="normaltextrun"/>
          <w:rFonts w:ascii="Times New Roman" w:hAnsi="Times New Roman"/>
          <w:color w:val="000000"/>
          <w:szCs w:val="24"/>
          <w:shd w:val="clear" w:color="auto" w:fill="FFFFFF"/>
          <w:lang w:val="lv-LV"/>
        </w:rPr>
        <w:t>Latgales plānošanas reģiona Rīgas birojā</w:t>
      </w:r>
    </w:p>
    <w:p w14:paraId="5B50B61A" w14:textId="3E4FF36B" w:rsidR="00D92701" w:rsidRPr="004A69AA" w:rsidRDefault="00D92701" w:rsidP="00E25E41">
      <w:pPr>
        <w:shd w:val="clear" w:color="auto" w:fill="FFFFFF"/>
        <w:ind w:right="75"/>
        <w:jc w:val="center"/>
        <w:outlineLvl w:val="0"/>
        <w:rPr>
          <w:rFonts w:ascii="Times New Roman" w:hAnsi="Times New Roman"/>
          <w:b/>
          <w:bCs/>
          <w:i/>
          <w:iCs/>
          <w:kern w:val="36"/>
          <w:sz w:val="36"/>
          <w:szCs w:val="44"/>
          <w:u w:val="single"/>
          <w:lang w:val="lv-LV" w:eastAsia="lv-LV"/>
        </w:rPr>
      </w:pPr>
      <w:r w:rsidRPr="00F376B8">
        <w:rPr>
          <w:rFonts w:ascii="Times New Roman" w:eastAsia="Calibri" w:hAnsi="Times New Roman"/>
          <w:szCs w:val="24"/>
          <w:lang w:val="lv-LV"/>
        </w:rPr>
        <w:t>Torņa iela 4-3c, Rīgā</w:t>
      </w:r>
    </w:p>
    <w:p w14:paraId="5186F88B" w14:textId="77777777" w:rsidR="00E25E41" w:rsidRPr="00F72920" w:rsidRDefault="00E25E41" w:rsidP="00E25E41">
      <w:pPr>
        <w:autoSpaceDE w:val="0"/>
        <w:autoSpaceDN w:val="0"/>
        <w:adjustRightInd w:val="0"/>
        <w:jc w:val="center"/>
        <w:rPr>
          <w:rFonts w:ascii="Times New Roman" w:hAnsi="Times New Roman"/>
          <w:b/>
          <w:bCs/>
          <w:szCs w:val="24"/>
          <w:u w:val="single"/>
          <w:lang w:val="lv-LV"/>
        </w:rPr>
      </w:pPr>
    </w:p>
    <w:p w14:paraId="5186F88C" w14:textId="03B5B1F8" w:rsidR="00E25E41" w:rsidRPr="00EF4910" w:rsidRDefault="00E25E41" w:rsidP="00E25E41">
      <w:pPr>
        <w:jc w:val="both"/>
        <w:rPr>
          <w:rFonts w:ascii="Times New Roman" w:hAnsi="Times New Roman"/>
          <w:szCs w:val="24"/>
          <w:u w:val="single"/>
          <w:lang w:val="lv-LV"/>
        </w:rPr>
      </w:pPr>
      <w:r w:rsidRPr="00EF4910">
        <w:rPr>
          <w:rFonts w:ascii="Times New Roman" w:hAnsi="Times New Roman"/>
          <w:szCs w:val="24"/>
          <w:u w:val="single"/>
          <w:lang w:val="lv-LV"/>
        </w:rPr>
        <w:t xml:space="preserve">Attīstības padomes </w:t>
      </w:r>
      <w:r w:rsidR="00B2730F">
        <w:rPr>
          <w:rFonts w:ascii="Times New Roman" w:hAnsi="Times New Roman"/>
          <w:szCs w:val="24"/>
          <w:u w:val="single"/>
          <w:lang w:val="lv-LV"/>
        </w:rPr>
        <w:t xml:space="preserve">ārkārtas </w:t>
      </w:r>
      <w:r w:rsidRPr="00EF4910">
        <w:rPr>
          <w:rFonts w:ascii="Times New Roman" w:hAnsi="Times New Roman"/>
          <w:szCs w:val="24"/>
          <w:u w:val="single"/>
          <w:lang w:val="lv-LV"/>
        </w:rPr>
        <w:t>sēdes darba kārtība:</w:t>
      </w:r>
    </w:p>
    <w:p w14:paraId="5E79E951" w14:textId="56310506" w:rsidR="00D92701" w:rsidRPr="00E90591" w:rsidRDefault="00D92701" w:rsidP="00D92701">
      <w:pPr>
        <w:numPr>
          <w:ilvl w:val="0"/>
          <w:numId w:val="32"/>
        </w:numPr>
        <w:jc w:val="both"/>
        <w:rPr>
          <w:rFonts w:ascii="Times New Roman" w:hAnsi="Times New Roman"/>
          <w:szCs w:val="24"/>
          <w:lang w:val="lv-LV" w:eastAsia="lv-LV"/>
        </w:rPr>
      </w:pPr>
      <w:bookmarkStart w:id="1" w:name="_Hlk94797113"/>
      <w:bookmarkEnd w:id="0"/>
      <w:r w:rsidRPr="00E25E41">
        <w:rPr>
          <w:rFonts w:ascii="Times New Roman" w:hAnsi="Times New Roman"/>
          <w:szCs w:val="24"/>
          <w:lang w:val="lv-LV" w:eastAsia="lv-LV"/>
        </w:rPr>
        <w:t xml:space="preserve">Par Latgales plānošanas reģiona attīstības padomes </w:t>
      </w:r>
      <w:r w:rsidR="002417C6">
        <w:rPr>
          <w:rFonts w:ascii="Times New Roman" w:hAnsi="Times New Roman"/>
          <w:szCs w:val="24"/>
          <w:lang w:val="lv-LV" w:eastAsia="lv-LV"/>
        </w:rPr>
        <w:t xml:space="preserve">ārkārtas </w:t>
      </w:r>
      <w:r w:rsidRPr="00E25E41">
        <w:rPr>
          <w:rFonts w:ascii="Times New Roman" w:hAnsi="Times New Roman"/>
          <w:szCs w:val="24"/>
          <w:lang w:val="lv-LV" w:eastAsia="lv-LV"/>
        </w:rPr>
        <w:t xml:space="preserve">sēdes darba kārtības apstiprināšanu. </w:t>
      </w:r>
      <w:r w:rsidRPr="00E25E41">
        <w:rPr>
          <w:rFonts w:ascii="Times New Roman" w:hAnsi="Times New Roman"/>
          <w:i/>
          <w:szCs w:val="24"/>
          <w:lang w:val="lv-LV" w:eastAsia="lv-LV"/>
        </w:rPr>
        <w:t xml:space="preserve">Ziņo </w:t>
      </w:r>
      <w:r>
        <w:rPr>
          <w:rFonts w:ascii="Times New Roman" w:hAnsi="Times New Roman"/>
          <w:i/>
          <w:szCs w:val="24"/>
          <w:lang w:val="lv-LV" w:eastAsia="lv-LV"/>
        </w:rPr>
        <w:t>S.Maksimovs;</w:t>
      </w:r>
    </w:p>
    <w:p w14:paraId="05F8AA23" w14:textId="226E0975" w:rsidR="00D92701" w:rsidRPr="001522C0" w:rsidRDefault="00D92701" w:rsidP="00D92701">
      <w:pPr>
        <w:pStyle w:val="ListParagraph"/>
        <w:numPr>
          <w:ilvl w:val="0"/>
          <w:numId w:val="32"/>
        </w:numPr>
        <w:jc w:val="both"/>
        <w:rPr>
          <w:rFonts w:ascii="RimTimes" w:hAnsi="RimTimes"/>
          <w:bCs/>
        </w:rPr>
      </w:pPr>
      <w:r w:rsidRPr="001522C0">
        <w:rPr>
          <w:bCs/>
        </w:rPr>
        <w:t xml:space="preserve">Par grozījumiem Latgales plānošanas reģiona 2022.gada budžetā, par grozījumiem Latgales plānošanas reģiona struktūrā 2022.gadam. </w:t>
      </w:r>
      <w:r w:rsidRPr="001522C0">
        <w:rPr>
          <w:rFonts w:ascii="Times New Roman" w:hAnsi="Times New Roman"/>
          <w:bCs/>
          <w:i/>
          <w:iCs/>
          <w:szCs w:val="24"/>
          <w:shd w:val="clear" w:color="auto" w:fill="FFFFFF"/>
        </w:rPr>
        <w:t xml:space="preserve">Ziņo </w:t>
      </w:r>
      <w:r w:rsidR="00FD30C6">
        <w:rPr>
          <w:rFonts w:ascii="Times New Roman" w:hAnsi="Times New Roman"/>
          <w:bCs/>
          <w:i/>
          <w:iCs/>
          <w:szCs w:val="24"/>
          <w:shd w:val="clear" w:color="auto" w:fill="FFFFFF"/>
        </w:rPr>
        <w:t>O.Zuģickis</w:t>
      </w:r>
      <w:r w:rsidR="00257331">
        <w:rPr>
          <w:rFonts w:ascii="Times New Roman" w:hAnsi="Times New Roman"/>
          <w:bCs/>
          <w:i/>
          <w:iCs/>
          <w:szCs w:val="24"/>
          <w:shd w:val="clear" w:color="auto" w:fill="FFFFFF"/>
        </w:rPr>
        <w:t>, D.</w:t>
      </w:r>
      <w:r w:rsidR="00FF2EB2">
        <w:rPr>
          <w:rFonts w:ascii="Times New Roman" w:hAnsi="Times New Roman"/>
          <w:bCs/>
          <w:i/>
          <w:iCs/>
          <w:szCs w:val="24"/>
          <w:shd w:val="clear" w:color="auto" w:fill="FFFFFF"/>
        </w:rPr>
        <w:t>Sitnika</w:t>
      </w:r>
      <w:r w:rsidR="00FD30C6">
        <w:rPr>
          <w:rFonts w:ascii="Times New Roman" w:hAnsi="Times New Roman"/>
          <w:bCs/>
          <w:i/>
          <w:iCs/>
          <w:szCs w:val="24"/>
          <w:shd w:val="clear" w:color="auto" w:fill="FFFFFF"/>
        </w:rPr>
        <w:t>;</w:t>
      </w:r>
    </w:p>
    <w:p w14:paraId="2FA3AECC" w14:textId="77777777" w:rsidR="00D92701" w:rsidRPr="0031577E" w:rsidRDefault="00D92701" w:rsidP="00D92701">
      <w:pPr>
        <w:numPr>
          <w:ilvl w:val="0"/>
          <w:numId w:val="32"/>
        </w:numPr>
        <w:spacing w:after="80"/>
        <w:jc w:val="both"/>
        <w:rPr>
          <w:rFonts w:ascii="Times New Roman" w:hAnsi="Times New Roman"/>
          <w:lang w:val="lv-LV"/>
        </w:rPr>
      </w:pPr>
      <w:r>
        <w:rPr>
          <w:rFonts w:ascii="Times New Roman" w:hAnsi="Times New Roman"/>
          <w:bCs/>
          <w:lang w:val="lv-LV"/>
        </w:rPr>
        <w:t xml:space="preserve">Dažādi jautājumi. </w:t>
      </w:r>
      <w:r>
        <w:rPr>
          <w:rFonts w:ascii="Times New Roman" w:hAnsi="Times New Roman"/>
          <w:bCs/>
          <w:i/>
          <w:lang w:val="lv-LV"/>
        </w:rPr>
        <w:t xml:space="preserve">Ziņo S.Maksimovs, </w:t>
      </w:r>
      <w:proofErr w:type="spellStart"/>
      <w:r>
        <w:rPr>
          <w:rFonts w:ascii="Times New Roman" w:hAnsi="Times New Roman"/>
          <w:bCs/>
          <w:i/>
          <w:lang w:val="lv-LV"/>
        </w:rPr>
        <w:t>I.Maļina-Tabūne.</w:t>
      </w:r>
      <w:proofErr w:type="spellEnd"/>
    </w:p>
    <w:bookmarkEnd w:id="1"/>
    <w:p w14:paraId="5186F891" w14:textId="77777777" w:rsidR="00E25E41" w:rsidRDefault="00E25E41" w:rsidP="00E25E41">
      <w:pPr>
        <w:jc w:val="both"/>
        <w:rPr>
          <w:rFonts w:ascii="Times New Roman" w:hAnsi="Times New Roman"/>
          <w:b/>
          <w:i/>
          <w:lang w:val="lv-LV"/>
        </w:rPr>
      </w:pPr>
    </w:p>
    <w:p w14:paraId="4A6DF470" w14:textId="77777777" w:rsidR="004007BF" w:rsidRPr="004007BF" w:rsidRDefault="004007BF" w:rsidP="009B1FC5">
      <w:pPr>
        <w:autoSpaceDE w:val="0"/>
        <w:autoSpaceDN w:val="0"/>
        <w:adjustRightInd w:val="0"/>
        <w:rPr>
          <w:rFonts w:ascii="Times New Roman" w:hAnsi="Times New Roman"/>
          <w:szCs w:val="24"/>
          <w:lang w:val="lv-LV"/>
        </w:rPr>
      </w:pPr>
    </w:p>
    <w:p w14:paraId="5186F896" w14:textId="77777777" w:rsidR="009B1FC5" w:rsidRPr="009B1FC5" w:rsidRDefault="009B1FC5" w:rsidP="009B1FC5">
      <w:pPr>
        <w:autoSpaceDE w:val="0"/>
        <w:autoSpaceDN w:val="0"/>
        <w:adjustRightInd w:val="0"/>
        <w:rPr>
          <w:rFonts w:ascii="Times New Roman" w:hAnsi="Times New Roman"/>
          <w:szCs w:val="24"/>
          <w:lang w:val="lv-LV"/>
        </w:rPr>
      </w:pPr>
      <w:r w:rsidRPr="009B1FC5">
        <w:rPr>
          <w:rFonts w:ascii="Times New Roman" w:hAnsi="Times New Roman"/>
          <w:szCs w:val="24"/>
          <w:lang w:val="lv-LV"/>
        </w:rPr>
        <w:t xml:space="preserve">Latgales plānošanas reģiona </w:t>
      </w:r>
    </w:p>
    <w:p w14:paraId="5186F897" w14:textId="77777777" w:rsidR="009B1FC5" w:rsidRPr="009B1FC5" w:rsidRDefault="009B1FC5" w:rsidP="009B1FC5">
      <w:pPr>
        <w:autoSpaceDE w:val="0"/>
        <w:autoSpaceDN w:val="0"/>
        <w:adjustRightInd w:val="0"/>
        <w:rPr>
          <w:rFonts w:ascii="Times New Roman" w:hAnsi="Times New Roman"/>
          <w:szCs w:val="24"/>
          <w:lang w:val="lv-LV"/>
        </w:rPr>
      </w:pPr>
      <w:r w:rsidRPr="009B1FC5">
        <w:rPr>
          <w:rFonts w:ascii="Times New Roman" w:hAnsi="Times New Roman"/>
          <w:szCs w:val="24"/>
          <w:lang w:val="lv-LV"/>
        </w:rPr>
        <w:t>Attīstības padomes priekšsēdētāj</w:t>
      </w:r>
      <w:r w:rsidR="000C390E">
        <w:rPr>
          <w:rFonts w:ascii="Times New Roman" w:hAnsi="Times New Roman"/>
          <w:szCs w:val="24"/>
          <w:lang w:val="lv-LV"/>
        </w:rPr>
        <w:t>s</w:t>
      </w:r>
      <w:r w:rsidRPr="009B1FC5">
        <w:rPr>
          <w:rFonts w:ascii="Times New Roman" w:hAnsi="Times New Roman"/>
          <w:szCs w:val="24"/>
          <w:lang w:val="lv-LV"/>
        </w:rPr>
        <w:tab/>
      </w:r>
      <w:r w:rsidRPr="009B1FC5">
        <w:rPr>
          <w:rFonts w:ascii="Times New Roman" w:hAnsi="Times New Roman"/>
          <w:szCs w:val="24"/>
          <w:lang w:val="lv-LV"/>
        </w:rPr>
        <w:tab/>
      </w:r>
      <w:r w:rsidRPr="009B1FC5">
        <w:rPr>
          <w:rFonts w:ascii="Times New Roman" w:hAnsi="Times New Roman"/>
          <w:szCs w:val="24"/>
          <w:lang w:val="lv-LV"/>
        </w:rPr>
        <w:tab/>
      </w:r>
      <w:r w:rsidRPr="009B1FC5">
        <w:rPr>
          <w:rFonts w:ascii="Times New Roman" w:hAnsi="Times New Roman"/>
          <w:szCs w:val="24"/>
          <w:lang w:val="lv-LV"/>
        </w:rPr>
        <w:tab/>
      </w:r>
      <w:r w:rsidRPr="009B1FC5">
        <w:rPr>
          <w:rFonts w:ascii="Times New Roman" w:hAnsi="Times New Roman"/>
          <w:szCs w:val="24"/>
          <w:lang w:val="lv-LV"/>
        </w:rPr>
        <w:tab/>
      </w:r>
      <w:r w:rsidR="004B32C3">
        <w:rPr>
          <w:rFonts w:ascii="Times New Roman" w:hAnsi="Times New Roman"/>
          <w:szCs w:val="24"/>
          <w:lang w:val="lv-LV"/>
        </w:rPr>
        <w:t>S.Maksimovs</w:t>
      </w:r>
      <w:r w:rsidRPr="009B1FC5">
        <w:rPr>
          <w:rFonts w:ascii="Times New Roman" w:hAnsi="Times New Roman"/>
          <w:szCs w:val="24"/>
          <w:lang w:val="lv-LV"/>
        </w:rPr>
        <w:t xml:space="preserve"> </w:t>
      </w:r>
    </w:p>
    <w:p w14:paraId="349DADFB" w14:textId="77777777" w:rsidR="004007BF" w:rsidRDefault="004007BF">
      <w:pPr>
        <w:autoSpaceDE w:val="0"/>
        <w:autoSpaceDN w:val="0"/>
        <w:adjustRightInd w:val="0"/>
        <w:jc w:val="both"/>
        <w:rPr>
          <w:rFonts w:ascii="Times New Roman" w:hAnsi="Times New Roman"/>
          <w:sz w:val="18"/>
          <w:szCs w:val="18"/>
          <w:lang w:val="lv-LV"/>
        </w:rPr>
      </w:pPr>
    </w:p>
    <w:p w14:paraId="5186F899" w14:textId="6D1E0B20" w:rsidR="00F979CA" w:rsidRDefault="000C390E">
      <w:pPr>
        <w:autoSpaceDE w:val="0"/>
        <w:autoSpaceDN w:val="0"/>
        <w:adjustRightInd w:val="0"/>
        <w:jc w:val="both"/>
        <w:rPr>
          <w:rFonts w:ascii="Times New Roman" w:hAnsi="Times New Roman"/>
          <w:sz w:val="18"/>
          <w:szCs w:val="18"/>
          <w:lang w:val="lv-LV"/>
        </w:rPr>
      </w:pPr>
      <w:r>
        <w:rPr>
          <w:rFonts w:ascii="Times New Roman" w:hAnsi="Times New Roman"/>
          <w:sz w:val="18"/>
          <w:szCs w:val="18"/>
          <w:lang w:val="lv-LV"/>
        </w:rPr>
        <w:t>M.Ševernoviča</w:t>
      </w:r>
    </w:p>
    <w:p w14:paraId="5186F89A" w14:textId="295FD60E" w:rsidR="000C390E" w:rsidRDefault="00BB3040">
      <w:pPr>
        <w:autoSpaceDE w:val="0"/>
        <w:autoSpaceDN w:val="0"/>
        <w:adjustRightInd w:val="0"/>
        <w:jc w:val="both"/>
        <w:rPr>
          <w:rFonts w:ascii="Times New Roman" w:hAnsi="Times New Roman"/>
          <w:sz w:val="18"/>
          <w:szCs w:val="18"/>
          <w:lang w:val="lv-LV"/>
        </w:rPr>
      </w:pPr>
      <w:r>
        <w:rPr>
          <w:rFonts w:ascii="Times New Roman" w:hAnsi="Times New Roman"/>
          <w:sz w:val="18"/>
          <w:szCs w:val="18"/>
          <w:lang w:val="lv-LV"/>
        </w:rPr>
        <w:t>29177897</w:t>
      </w:r>
    </w:p>
    <w:p w14:paraId="44C3D12A" w14:textId="746E7010" w:rsidR="004007BF" w:rsidRDefault="00CF48F9">
      <w:pPr>
        <w:autoSpaceDE w:val="0"/>
        <w:autoSpaceDN w:val="0"/>
        <w:adjustRightInd w:val="0"/>
        <w:jc w:val="both"/>
        <w:rPr>
          <w:rFonts w:ascii="Times New Roman" w:hAnsi="Times New Roman"/>
          <w:sz w:val="18"/>
          <w:szCs w:val="18"/>
          <w:lang w:val="lv-LV"/>
        </w:rPr>
      </w:pPr>
      <w:hyperlink r:id="rId8" w:history="1">
        <w:r w:rsidR="00BB3040" w:rsidRPr="002613E5">
          <w:rPr>
            <w:rStyle w:val="Hyperlink"/>
            <w:rFonts w:ascii="Times New Roman" w:hAnsi="Times New Roman"/>
            <w:sz w:val="18"/>
            <w:szCs w:val="18"/>
            <w:lang w:val="lv-LV"/>
          </w:rPr>
          <w:t>Marina.severnovica@lpr.gov.lv</w:t>
        </w:r>
      </w:hyperlink>
      <w:r w:rsidR="00BB3040">
        <w:rPr>
          <w:rFonts w:ascii="Times New Roman" w:hAnsi="Times New Roman"/>
          <w:sz w:val="18"/>
          <w:szCs w:val="18"/>
          <w:lang w:val="lv-LV"/>
        </w:rPr>
        <w:t xml:space="preserve"> </w:t>
      </w:r>
    </w:p>
    <w:p w14:paraId="3E53298D" w14:textId="77777777" w:rsidR="007D0439" w:rsidRDefault="007D0439" w:rsidP="00CD02C6">
      <w:pPr>
        <w:autoSpaceDE w:val="0"/>
        <w:autoSpaceDN w:val="0"/>
        <w:adjustRightInd w:val="0"/>
        <w:ind w:left="-567" w:right="-426"/>
        <w:jc w:val="center"/>
        <w:rPr>
          <w:rFonts w:ascii="Times New Roman" w:hAnsi="Times New Roman"/>
          <w:sz w:val="16"/>
          <w:szCs w:val="18"/>
          <w:lang w:val="lv-LV"/>
        </w:rPr>
      </w:pPr>
    </w:p>
    <w:p w14:paraId="6A345A45" w14:textId="77777777" w:rsidR="007D0439" w:rsidRDefault="007D0439" w:rsidP="00CD02C6">
      <w:pPr>
        <w:autoSpaceDE w:val="0"/>
        <w:autoSpaceDN w:val="0"/>
        <w:adjustRightInd w:val="0"/>
        <w:ind w:left="-567" w:right="-426"/>
        <w:jc w:val="center"/>
        <w:rPr>
          <w:rFonts w:ascii="Times New Roman" w:hAnsi="Times New Roman"/>
          <w:sz w:val="16"/>
          <w:szCs w:val="18"/>
          <w:lang w:val="lv-LV"/>
        </w:rPr>
      </w:pPr>
    </w:p>
    <w:p w14:paraId="5186F89D" w14:textId="176DCBE9" w:rsidR="000161BD" w:rsidRPr="00CD02C6" w:rsidRDefault="009B1FC5" w:rsidP="00CD02C6">
      <w:pPr>
        <w:autoSpaceDE w:val="0"/>
        <w:autoSpaceDN w:val="0"/>
        <w:adjustRightInd w:val="0"/>
        <w:ind w:left="-567" w:right="-426"/>
        <w:jc w:val="center"/>
        <w:rPr>
          <w:rFonts w:ascii="Times New Roman" w:hAnsi="Times New Roman"/>
          <w:sz w:val="16"/>
          <w:szCs w:val="18"/>
          <w:lang w:val="lv-LV"/>
        </w:rPr>
      </w:pPr>
      <w:r w:rsidRPr="00CD02C6">
        <w:rPr>
          <w:rFonts w:ascii="Times New Roman" w:hAnsi="Times New Roman"/>
          <w:sz w:val="16"/>
          <w:szCs w:val="18"/>
          <w:lang w:val="lv-LV"/>
        </w:rPr>
        <w:t xml:space="preserve">ŠIS DOKUMENTS IR ELEKTRONISKI PARAKSTĪTS AR DROŠU ELEKTRONISKO PARAKSTU UN SATUR LAIKA ZĪMOGU </w:t>
      </w:r>
      <w:r w:rsidR="00F979CA" w:rsidRPr="00CD02C6">
        <w:rPr>
          <w:rFonts w:ascii="Times New Roman" w:hAnsi="Times New Roman"/>
          <w:sz w:val="16"/>
          <w:szCs w:val="18"/>
          <w:lang w:val="lv-LV"/>
        </w:rPr>
        <w:br w:type="page"/>
      </w:r>
    </w:p>
    <w:p w14:paraId="5186F89E" w14:textId="77777777" w:rsidR="00D209AF" w:rsidRDefault="00D209AF">
      <w:pPr>
        <w:autoSpaceDE w:val="0"/>
        <w:autoSpaceDN w:val="0"/>
        <w:adjustRightInd w:val="0"/>
        <w:jc w:val="both"/>
        <w:rPr>
          <w:rFonts w:ascii="Times New Roman" w:hAnsi="Times New Roman"/>
          <w:sz w:val="18"/>
          <w:szCs w:val="18"/>
          <w:lang w:val="lv-LV"/>
        </w:rPr>
      </w:pPr>
    </w:p>
    <w:p w14:paraId="5186F89F" w14:textId="77777777" w:rsidR="00D209AF" w:rsidRDefault="00D209AF">
      <w:pPr>
        <w:autoSpaceDE w:val="0"/>
        <w:autoSpaceDN w:val="0"/>
        <w:adjustRightInd w:val="0"/>
        <w:jc w:val="both"/>
        <w:rPr>
          <w:rFonts w:ascii="Times New Roman" w:hAnsi="Times New Roman"/>
          <w:sz w:val="18"/>
          <w:szCs w:val="18"/>
          <w:lang w:val="lv-LV"/>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977"/>
      </w:tblGrid>
      <w:tr w:rsidR="005C01F2" w:rsidRPr="00142573" w14:paraId="5186F8A2" w14:textId="77777777" w:rsidTr="005C01F2">
        <w:trPr>
          <w:trHeight w:val="544"/>
        </w:trPr>
        <w:tc>
          <w:tcPr>
            <w:tcW w:w="5670" w:type="dxa"/>
            <w:tcBorders>
              <w:top w:val="single" w:sz="4" w:space="0" w:color="auto"/>
              <w:left w:val="single" w:sz="4" w:space="0" w:color="auto"/>
              <w:bottom w:val="single" w:sz="4" w:space="0" w:color="auto"/>
              <w:right w:val="single" w:sz="4" w:space="0" w:color="auto"/>
            </w:tcBorders>
            <w:vAlign w:val="bottom"/>
            <w:hideMark/>
          </w:tcPr>
          <w:p w14:paraId="5186F8A0"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 xml:space="preserve">Daugavpils </w:t>
            </w:r>
            <w:proofErr w:type="spellStart"/>
            <w:r w:rsidRPr="00142573">
              <w:rPr>
                <w:rFonts w:ascii="Times New Roman" w:hAnsi="Times New Roman"/>
                <w:b/>
                <w:bCs/>
                <w:sz w:val="22"/>
                <w:szCs w:val="22"/>
                <w:lang w:val="lv-LV"/>
              </w:rPr>
              <w:t>valstspilsētas</w:t>
            </w:r>
            <w:proofErr w:type="spellEnd"/>
            <w:r w:rsidRPr="00142573">
              <w:rPr>
                <w:rFonts w:ascii="Times New Roman" w:hAnsi="Times New Roman"/>
                <w:b/>
                <w:bCs/>
                <w:sz w:val="22"/>
                <w:szCs w:val="22"/>
                <w:lang w:val="lv-LV"/>
              </w:rPr>
              <w:t xml:space="preserve"> domes deputātam</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186F8A1"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Jānim Lāčplēsim</w:t>
            </w:r>
          </w:p>
        </w:tc>
      </w:tr>
      <w:tr w:rsidR="005C01F2" w:rsidRPr="00142573" w14:paraId="5186F8A5" w14:textId="77777777" w:rsidTr="005C01F2">
        <w:trPr>
          <w:trHeight w:val="625"/>
        </w:trPr>
        <w:tc>
          <w:tcPr>
            <w:tcW w:w="5670" w:type="dxa"/>
            <w:tcBorders>
              <w:top w:val="single" w:sz="4" w:space="0" w:color="auto"/>
              <w:left w:val="single" w:sz="4" w:space="0" w:color="auto"/>
              <w:bottom w:val="single" w:sz="4" w:space="0" w:color="auto"/>
              <w:right w:val="single" w:sz="4" w:space="0" w:color="auto"/>
            </w:tcBorders>
            <w:vAlign w:val="bottom"/>
            <w:hideMark/>
          </w:tcPr>
          <w:p w14:paraId="5186F8A3"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 xml:space="preserve">Rēzeknes </w:t>
            </w:r>
            <w:proofErr w:type="spellStart"/>
            <w:r w:rsidRPr="00142573">
              <w:rPr>
                <w:rFonts w:ascii="Times New Roman" w:hAnsi="Times New Roman"/>
                <w:b/>
                <w:bCs/>
                <w:sz w:val="22"/>
                <w:szCs w:val="22"/>
                <w:lang w:val="lv-LV"/>
              </w:rPr>
              <w:t>valstspilsētas</w:t>
            </w:r>
            <w:proofErr w:type="spellEnd"/>
            <w:r w:rsidRPr="00142573">
              <w:rPr>
                <w:rFonts w:ascii="Times New Roman" w:hAnsi="Times New Roman"/>
                <w:b/>
                <w:bCs/>
                <w:sz w:val="22"/>
                <w:szCs w:val="22"/>
                <w:lang w:val="lv-LV"/>
              </w:rPr>
              <w:t xml:space="preserve"> domes priekšsēdētājam</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186F8A4"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Aleksandram Bartaševičam</w:t>
            </w:r>
          </w:p>
        </w:tc>
      </w:tr>
      <w:tr w:rsidR="005C01F2" w:rsidRPr="00142573" w14:paraId="5186F8A8" w14:textId="77777777" w:rsidTr="005C01F2">
        <w:trPr>
          <w:trHeight w:val="625"/>
        </w:trPr>
        <w:tc>
          <w:tcPr>
            <w:tcW w:w="5670" w:type="dxa"/>
            <w:tcBorders>
              <w:top w:val="single" w:sz="4" w:space="0" w:color="auto"/>
              <w:left w:val="single" w:sz="4" w:space="0" w:color="auto"/>
              <w:bottom w:val="single" w:sz="4" w:space="0" w:color="auto"/>
              <w:right w:val="single" w:sz="4" w:space="0" w:color="auto"/>
            </w:tcBorders>
            <w:vAlign w:val="bottom"/>
            <w:hideMark/>
          </w:tcPr>
          <w:p w14:paraId="5186F8A6"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Augšdaugavas novada domes priekšsēdētājam</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186F8A7"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Arvīdam Kucinam</w:t>
            </w:r>
          </w:p>
        </w:tc>
      </w:tr>
      <w:tr w:rsidR="005C01F2" w:rsidRPr="00142573" w14:paraId="5186F8AB" w14:textId="77777777" w:rsidTr="005C01F2">
        <w:trPr>
          <w:trHeight w:val="625"/>
        </w:trPr>
        <w:tc>
          <w:tcPr>
            <w:tcW w:w="5670" w:type="dxa"/>
            <w:tcBorders>
              <w:top w:val="single" w:sz="4" w:space="0" w:color="auto"/>
              <w:left w:val="single" w:sz="4" w:space="0" w:color="auto"/>
              <w:bottom w:val="single" w:sz="4" w:space="0" w:color="auto"/>
              <w:right w:val="single" w:sz="4" w:space="0" w:color="auto"/>
            </w:tcBorders>
            <w:vAlign w:val="bottom"/>
            <w:hideMark/>
          </w:tcPr>
          <w:p w14:paraId="5186F8A9"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Balvu novada domes priekšsēdētājam</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186F8AA"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Sergejam Maksimovam</w:t>
            </w:r>
          </w:p>
        </w:tc>
      </w:tr>
      <w:tr w:rsidR="005C01F2" w:rsidRPr="00142573" w14:paraId="5186F8AE" w14:textId="77777777" w:rsidTr="005C01F2">
        <w:trPr>
          <w:trHeight w:val="625"/>
        </w:trPr>
        <w:tc>
          <w:tcPr>
            <w:tcW w:w="5670" w:type="dxa"/>
            <w:tcBorders>
              <w:top w:val="single" w:sz="4" w:space="0" w:color="auto"/>
              <w:left w:val="single" w:sz="4" w:space="0" w:color="auto"/>
              <w:bottom w:val="single" w:sz="4" w:space="0" w:color="auto"/>
              <w:right w:val="single" w:sz="4" w:space="0" w:color="auto"/>
            </w:tcBorders>
            <w:vAlign w:val="bottom"/>
            <w:hideMark/>
          </w:tcPr>
          <w:p w14:paraId="5186F8AC"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Krāslavas novada domes priekšsēdētājam</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186F8AD"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Gunāram Upeniekam</w:t>
            </w:r>
          </w:p>
        </w:tc>
      </w:tr>
      <w:tr w:rsidR="005C01F2" w:rsidRPr="00142573" w14:paraId="5186F8B1" w14:textId="77777777" w:rsidTr="005C01F2">
        <w:trPr>
          <w:trHeight w:val="625"/>
        </w:trPr>
        <w:tc>
          <w:tcPr>
            <w:tcW w:w="5670" w:type="dxa"/>
            <w:tcBorders>
              <w:top w:val="single" w:sz="4" w:space="0" w:color="auto"/>
              <w:left w:val="single" w:sz="4" w:space="0" w:color="auto"/>
              <w:bottom w:val="single" w:sz="4" w:space="0" w:color="auto"/>
              <w:right w:val="single" w:sz="4" w:space="0" w:color="auto"/>
            </w:tcBorders>
            <w:vAlign w:val="bottom"/>
            <w:hideMark/>
          </w:tcPr>
          <w:p w14:paraId="5186F8AF"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Līvānu novada domes priekšsēdētājam</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186F8B0"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Andrim Vaivodam</w:t>
            </w:r>
          </w:p>
        </w:tc>
      </w:tr>
      <w:tr w:rsidR="005C01F2" w:rsidRPr="00142573" w14:paraId="5186F8B4" w14:textId="77777777" w:rsidTr="005C01F2">
        <w:trPr>
          <w:trHeight w:val="625"/>
        </w:trPr>
        <w:tc>
          <w:tcPr>
            <w:tcW w:w="5670" w:type="dxa"/>
            <w:tcBorders>
              <w:top w:val="single" w:sz="4" w:space="0" w:color="auto"/>
              <w:left w:val="single" w:sz="4" w:space="0" w:color="auto"/>
              <w:bottom w:val="single" w:sz="4" w:space="0" w:color="auto"/>
              <w:right w:val="single" w:sz="4" w:space="0" w:color="auto"/>
            </w:tcBorders>
            <w:vAlign w:val="bottom"/>
            <w:hideMark/>
          </w:tcPr>
          <w:p w14:paraId="5186F8B2"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Ludzas novada domes priekšsēdētājam</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186F8B3"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 xml:space="preserve">Edgaram </w:t>
            </w:r>
            <w:proofErr w:type="spellStart"/>
            <w:r w:rsidRPr="00142573">
              <w:rPr>
                <w:rFonts w:ascii="Times New Roman" w:hAnsi="Times New Roman"/>
                <w:b/>
                <w:bCs/>
                <w:sz w:val="22"/>
                <w:szCs w:val="22"/>
                <w:lang w:val="lv-LV"/>
              </w:rPr>
              <w:t>Mekšam</w:t>
            </w:r>
            <w:proofErr w:type="spellEnd"/>
          </w:p>
        </w:tc>
      </w:tr>
      <w:tr w:rsidR="005C01F2" w:rsidRPr="00142573" w14:paraId="5186F8B7" w14:textId="77777777" w:rsidTr="005C01F2">
        <w:trPr>
          <w:trHeight w:val="625"/>
        </w:trPr>
        <w:tc>
          <w:tcPr>
            <w:tcW w:w="5670" w:type="dxa"/>
            <w:tcBorders>
              <w:top w:val="single" w:sz="4" w:space="0" w:color="auto"/>
              <w:left w:val="single" w:sz="4" w:space="0" w:color="auto"/>
              <w:bottom w:val="single" w:sz="4" w:space="0" w:color="auto"/>
              <w:right w:val="single" w:sz="4" w:space="0" w:color="auto"/>
            </w:tcBorders>
            <w:vAlign w:val="bottom"/>
            <w:hideMark/>
          </w:tcPr>
          <w:p w14:paraId="5186F8B5"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Preiļu novada domes priekšsēdētājam</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186F8B6"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Ārijam Vucānam</w:t>
            </w:r>
          </w:p>
        </w:tc>
      </w:tr>
      <w:tr w:rsidR="004B32C3" w:rsidRPr="00142573" w14:paraId="5186F8BA" w14:textId="77777777" w:rsidTr="005C01F2">
        <w:trPr>
          <w:trHeight w:val="625"/>
        </w:trPr>
        <w:tc>
          <w:tcPr>
            <w:tcW w:w="5670" w:type="dxa"/>
            <w:tcBorders>
              <w:top w:val="single" w:sz="4" w:space="0" w:color="auto"/>
              <w:left w:val="single" w:sz="4" w:space="0" w:color="auto"/>
              <w:bottom w:val="single" w:sz="4" w:space="0" w:color="auto"/>
              <w:right w:val="single" w:sz="4" w:space="0" w:color="auto"/>
            </w:tcBorders>
            <w:vAlign w:val="bottom"/>
            <w:hideMark/>
          </w:tcPr>
          <w:p w14:paraId="5186F8B8" w14:textId="1BA0DC68" w:rsidR="005C01F2" w:rsidRPr="002F3CDE" w:rsidRDefault="002F3CDE">
            <w:pPr>
              <w:spacing w:after="160" w:line="256" w:lineRule="auto"/>
              <w:rPr>
                <w:rFonts w:ascii="Times New Roman" w:hAnsi="Times New Roman"/>
                <w:b/>
                <w:bCs/>
                <w:sz w:val="22"/>
                <w:szCs w:val="18"/>
                <w:lang w:val="lv-LV"/>
              </w:rPr>
            </w:pPr>
            <w:r w:rsidRPr="002F3CDE">
              <w:rPr>
                <w:rStyle w:val="normaltextrun"/>
                <w:rFonts w:ascii="Times New Roman" w:hAnsi="Times New Roman"/>
                <w:b/>
                <w:bCs/>
                <w:color w:val="000000"/>
                <w:sz w:val="22"/>
                <w:szCs w:val="18"/>
                <w:bdr w:val="none" w:sz="0" w:space="0" w:color="auto" w:frame="1"/>
              </w:rPr>
              <w:t xml:space="preserve">Rēzeknes novada domes </w:t>
            </w:r>
            <w:r w:rsidR="002417C6" w:rsidRPr="00142573">
              <w:rPr>
                <w:rFonts w:ascii="Times New Roman" w:hAnsi="Times New Roman"/>
                <w:b/>
                <w:bCs/>
                <w:sz w:val="22"/>
                <w:szCs w:val="22"/>
                <w:lang w:val="lv-LV"/>
              </w:rPr>
              <w:t>priekšsēdētājam</w:t>
            </w:r>
          </w:p>
        </w:tc>
        <w:tc>
          <w:tcPr>
            <w:tcW w:w="2977" w:type="dxa"/>
            <w:tcBorders>
              <w:top w:val="single" w:sz="4" w:space="0" w:color="auto"/>
              <w:left w:val="single" w:sz="4" w:space="0" w:color="auto"/>
              <w:bottom w:val="single" w:sz="4" w:space="0" w:color="auto"/>
              <w:right w:val="single" w:sz="4" w:space="0" w:color="auto"/>
            </w:tcBorders>
            <w:vAlign w:val="bottom"/>
            <w:hideMark/>
          </w:tcPr>
          <w:p w14:paraId="5186F8B9" w14:textId="77777777" w:rsidR="005C01F2" w:rsidRPr="00142573" w:rsidRDefault="005C01F2">
            <w:pPr>
              <w:spacing w:after="160" w:line="256" w:lineRule="auto"/>
              <w:rPr>
                <w:rFonts w:ascii="Times New Roman" w:hAnsi="Times New Roman"/>
                <w:b/>
                <w:bCs/>
                <w:sz w:val="22"/>
                <w:szCs w:val="22"/>
                <w:lang w:val="lv-LV"/>
              </w:rPr>
            </w:pPr>
            <w:r w:rsidRPr="00142573">
              <w:rPr>
                <w:rFonts w:ascii="Times New Roman" w:hAnsi="Times New Roman"/>
                <w:b/>
                <w:bCs/>
                <w:sz w:val="22"/>
                <w:szCs w:val="22"/>
                <w:lang w:val="lv-LV"/>
              </w:rPr>
              <w:t>Monvīdam Švarcam</w:t>
            </w:r>
          </w:p>
        </w:tc>
      </w:tr>
    </w:tbl>
    <w:p w14:paraId="5186F8BE" w14:textId="77777777" w:rsidR="00F979CA" w:rsidRDefault="00F979CA">
      <w:pPr>
        <w:autoSpaceDE w:val="0"/>
        <w:autoSpaceDN w:val="0"/>
        <w:adjustRightInd w:val="0"/>
        <w:jc w:val="both"/>
        <w:rPr>
          <w:rFonts w:ascii="Times New Roman" w:hAnsi="Times New Roman"/>
          <w:sz w:val="18"/>
          <w:szCs w:val="18"/>
          <w:lang w:val="lv-LV"/>
        </w:rPr>
      </w:pPr>
    </w:p>
    <w:sectPr w:rsidR="00F979CA" w:rsidSect="00DF284F">
      <w:pgSz w:w="11907" w:h="16840" w:code="9"/>
      <w:pgMar w:top="1135" w:right="1134" w:bottom="170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altRim">
    <w:altName w:val="Times New Roman"/>
    <w:charset w:val="00"/>
    <w:family w:val="roman"/>
    <w:pitch w:val="variable"/>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54890"/>
    <w:multiLevelType w:val="multilevel"/>
    <w:tmpl w:val="DFA2D584"/>
    <w:lvl w:ilvl="0">
      <w:start w:val="14"/>
      <w:numFmt w:val="decimal"/>
      <w:lvlText w:val="%1.0."/>
      <w:lvlJc w:val="left"/>
      <w:pPr>
        <w:tabs>
          <w:tab w:val="num" w:pos="2130"/>
        </w:tabs>
        <w:ind w:left="2130" w:hanging="2130"/>
      </w:pPr>
      <w:rPr>
        <w:rFonts w:hint="default"/>
      </w:rPr>
    </w:lvl>
    <w:lvl w:ilvl="1">
      <w:start w:val="1"/>
      <w:numFmt w:val="decimalZero"/>
      <w:lvlText w:val="%1.%2."/>
      <w:lvlJc w:val="left"/>
      <w:pPr>
        <w:tabs>
          <w:tab w:val="num" w:pos="2850"/>
        </w:tabs>
        <w:ind w:left="2850" w:hanging="2130"/>
      </w:pPr>
      <w:rPr>
        <w:rFonts w:hint="default"/>
      </w:rPr>
    </w:lvl>
    <w:lvl w:ilvl="2">
      <w:start w:val="1"/>
      <w:numFmt w:val="decimal"/>
      <w:lvlText w:val="%1.%2.%3."/>
      <w:lvlJc w:val="left"/>
      <w:pPr>
        <w:tabs>
          <w:tab w:val="num" w:pos="3570"/>
        </w:tabs>
        <w:ind w:left="3570" w:hanging="2130"/>
      </w:pPr>
      <w:rPr>
        <w:rFonts w:hint="default"/>
      </w:rPr>
    </w:lvl>
    <w:lvl w:ilvl="3">
      <w:start w:val="1"/>
      <w:numFmt w:val="decimal"/>
      <w:lvlText w:val="%1.%2.%3.%4."/>
      <w:lvlJc w:val="left"/>
      <w:pPr>
        <w:tabs>
          <w:tab w:val="num" w:pos="4290"/>
        </w:tabs>
        <w:ind w:left="4290" w:hanging="2130"/>
      </w:pPr>
      <w:rPr>
        <w:rFonts w:hint="default"/>
      </w:rPr>
    </w:lvl>
    <w:lvl w:ilvl="4">
      <w:start w:val="1"/>
      <w:numFmt w:val="decimal"/>
      <w:lvlText w:val="%1.%2.%3.%4.%5."/>
      <w:lvlJc w:val="left"/>
      <w:pPr>
        <w:tabs>
          <w:tab w:val="num" w:pos="5010"/>
        </w:tabs>
        <w:ind w:left="5010" w:hanging="2130"/>
      </w:pPr>
      <w:rPr>
        <w:rFonts w:hint="default"/>
      </w:rPr>
    </w:lvl>
    <w:lvl w:ilvl="5">
      <w:start w:val="1"/>
      <w:numFmt w:val="decimal"/>
      <w:lvlText w:val="%1.%2.%3.%4.%5.%6."/>
      <w:lvlJc w:val="left"/>
      <w:pPr>
        <w:tabs>
          <w:tab w:val="num" w:pos="5730"/>
        </w:tabs>
        <w:ind w:left="5730" w:hanging="2130"/>
      </w:pPr>
      <w:rPr>
        <w:rFonts w:hint="default"/>
      </w:rPr>
    </w:lvl>
    <w:lvl w:ilvl="6">
      <w:start w:val="1"/>
      <w:numFmt w:val="decimal"/>
      <w:lvlText w:val="%1.%2.%3.%4.%5.%6.%7."/>
      <w:lvlJc w:val="left"/>
      <w:pPr>
        <w:tabs>
          <w:tab w:val="num" w:pos="6450"/>
        </w:tabs>
        <w:ind w:left="6450" w:hanging="2130"/>
      </w:pPr>
      <w:rPr>
        <w:rFonts w:hint="default"/>
      </w:rPr>
    </w:lvl>
    <w:lvl w:ilvl="7">
      <w:start w:val="1"/>
      <w:numFmt w:val="decimal"/>
      <w:lvlText w:val="%1.%2.%3.%4.%5.%6.%7.%8."/>
      <w:lvlJc w:val="left"/>
      <w:pPr>
        <w:tabs>
          <w:tab w:val="num" w:pos="7170"/>
        </w:tabs>
        <w:ind w:left="7170" w:hanging="213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EA86475"/>
    <w:multiLevelType w:val="hybridMultilevel"/>
    <w:tmpl w:val="A6BE597E"/>
    <w:lvl w:ilvl="0" w:tplc="0BFE4BF6">
      <w:start w:val="1"/>
      <w:numFmt w:val="decimal"/>
      <w:lvlText w:val="%1."/>
      <w:lvlJc w:val="left"/>
      <w:pPr>
        <w:tabs>
          <w:tab w:val="num" w:pos="644"/>
        </w:tabs>
        <w:ind w:left="644" w:hanging="360"/>
      </w:pPr>
      <w:rPr>
        <w:rFonts w:hint="default"/>
      </w:rPr>
    </w:lvl>
    <w:lvl w:ilvl="1" w:tplc="0426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E82450"/>
    <w:multiLevelType w:val="hybridMultilevel"/>
    <w:tmpl w:val="A072A35C"/>
    <w:lvl w:ilvl="0" w:tplc="55867EB8">
      <w:start w:val="65535"/>
      <w:numFmt w:val="bullet"/>
      <w:lvlText w:val="-"/>
      <w:lvlJc w:val="left"/>
      <w:pPr>
        <w:tabs>
          <w:tab w:val="num" w:pos="851"/>
        </w:tabs>
        <w:ind w:left="851" w:hanging="284"/>
      </w:pPr>
      <w:rPr>
        <w:rFonts w:ascii="Arial" w:hAnsi="Aria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B30E50"/>
    <w:multiLevelType w:val="hybridMultilevel"/>
    <w:tmpl w:val="6EDECD0C"/>
    <w:lvl w:ilvl="0" w:tplc="D4BA89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7E7980"/>
    <w:multiLevelType w:val="hybridMultilevel"/>
    <w:tmpl w:val="782E1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0375BE"/>
    <w:multiLevelType w:val="hybridMultilevel"/>
    <w:tmpl w:val="BAD64F5C"/>
    <w:lvl w:ilvl="0" w:tplc="E3B668BC">
      <w:start w:val="1"/>
      <w:numFmt w:val="bullet"/>
      <w:lvlText w:val=""/>
      <w:lvlJc w:val="left"/>
      <w:pPr>
        <w:tabs>
          <w:tab w:val="num" w:pos="2498"/>
        </w:tabs>
        <w:ind w:left="2498"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7" w15:restartNumberingAfterBreak="0">
    <w:nsid w:val="23047F97"/>
    <w:multiLevelType w:val="multilevel"/>
    <w:tmpl w:val="D236EAD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444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1E20AA"/>
    <w:multiLevelType w:val="hybridMultilevel"/>
    <w:tmpl w:val="8CEA6D60"/>
    <w:lvl w:ilvl="0" w:tplc="0409000B">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15:restartNumberingAfterBreak="0">
    <w:nsid w:val="29D16B95"/>
    <w:multiLevelType w:val="hybridMultilevel"/>
    <w:tmpl w:val="FCF84596"/>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1" w15:restartNumberingAfterBreak="0">
    <w:nsid w:val="2B5C110A"/>
    <w:multiLevelType w:val="multilevel"/>
    <w:tmpl w:val="3D8CB00C"/>
    <w:lvl w:ilvl="0">
      <w:start w:val="5"/>
      <w:numFmt w:val="decimal"/>
      <w:lvlText w:val="%1."/>
      <w:lvlJc w:val="left"/>
      <w:pPr>
        <w:ind w:left="360" w:hanging="360"/>
      </w:pPr>
      <w:rPr>
        <w:rFonts w:hint="default"/>
      </w:rPr>
    </w:lvl>
    <w:lvl w:ilvl="1">
      <w:start w:val="1"/>
      <w:numFmt w:val="decimal"/>
      <w:lvlText w:val="%1.%2."/>
      <w:lvlJc w:val="left"/>
      <w:pPr>
        <w:ind w:left="1724" w:hanging="360"/>
      </w:pPr>
      <w:rPr>
        <w:rFonts w:hint="default"/>
        <w:sz w:val="24"/>
        <w:szCs w:val="24"/>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2" w15:restartNumberingAfterBreak="0">
    <w:nsid w:val="326466AD"/>
    <w:multiLevelType w:val="hybridMultilevel"/>
    <w:tmpl w:val="983E2B5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7377285"/>
    <w:multiLevelType w:val="hybridMultilevel"/>
    <w:tmpl w:val="55EEF284"/>
    <w:lvl w:ilvl="0" w:tplc="676897C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41244F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934502"/>
    <w:multiLevelType w:val="hybridMultilevel"/>
    <w:tmpl w:val="0FE88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ED02F8"/>
    <w:multiLevelType w:val="hybridMultilevel"/>
    <w:tmpl w:val="0A2A462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E502AC6"/>
    <w:multiLevelType w:val="hybridMultilevel"/>
    <w:tmpl w:val="9502EF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E694EFF"/>
    <w:multiLevelType w:val="hybridMultilevel"/>
    <w:tmpl w:val="B02C32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3ED7D96"/>
    <w:multiLevelType w:val="hybridMultilevel"/>
    <w:tmpl w:val="F7681ABC"/>
    <w:lvl w:ilvl="0" w:tplc="D4BA89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4C0BD7"/>
    <w:multiLevelType w:val="hybridMultilevel"/>
    <w:tmpl w:val="06CC40AA"/>
    <w:lvl w:ilvl="0" w:tplc="3BD4C4D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10438E"/>
    <w:multiLevelType w:val="hybridMultilevel"/>
    <w:tmpl w:val="C7AA50A8"/>
    <w:lvl w:ilvl="0" w:tplc="0680CA4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D5C20"/>
    <w:multiLevelType w:val="hybridMultilevel"/>
    <w:tmpl w:val="0292FDAC"/>
    <w:lvl w:ilvl="0" w:tplc="D4BA89F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DD627CC"/>
    <w:multiLevelType w:val="multilevel"/>
    <w:tmpl w:val="E52445A8"/>
    <w:lvl w:ilvl="0">
      <w:start w:val="14"/>
      <w:numFmt w:val="decimal"/>
      <w:lvlText w:val="%1."/>
      <w:lvlJc w:val="left"/>
      <w:pPr>
        <w:tabs>
          <w:tab w:val="num" w:pos="2130"/>
        </w:tabs>
        <w:ind w:left="2130" w:hanging="2130"/>
      </w:pPr>
      <w:rPr>
        <w:rFonts w:hint="default"/>
      </w:rPr>
    </w:lvl>
    <w:lvl w:ilvl="1">
      <w:start w:val="10"/>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6B56C29"/>
    <w:multiLevelType w:val="hybridMultilevel"/>
    <w:tmpl w:val="75FA7DEC"/>
    <w:lvl w:ilvl="0" w:tplc="E3B668BC">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2F5801"/>
    <w:multiLevelType w:val="hybridMultilevel"/>
    <w:tmpl w:val="BFE2DDFC"/>
    <w:lvl w:ilvl="0" w:tplc="E3B668BC">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28E093A"/>
    <w:multiLevelType w:val="hybridMultilevel"/>
    <w:tmpl w:val="352A1C46"/>
    <w:lvl w:ilvl="0" w:tplc="B7082B1C">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1B1148"/>
    <w:multiLevelType w:val="multilevel"/>
    <w:tmpl w:val="6E2C0778"/>
    <w:lvl w:ilvl="0">
      <w:start w:val="6"/>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28" w15:restartNumberingAfterBreak="0">
    <w:nsid w:val="73717C86"/>
    <w:multiLevelType w:val="multilevel"/>
    <w:tmpl w:val="A072A35C"/>
    <w:lvl w:ilvl="0">
      <w:start w:val="65535"/>
      <w:numFmt w:val="bullet"/>
      <w:lvlText w:val="-"/>
      <w:lvlJc w:val="left"/>
      <w:pPr>
        <w:tabs>
          <w:tab w:val="num" w:pos="851"/>
        </w:tabs>
        <w:ind w:left="851" w:hanging="284"/>
      </w:pPr>
      <w:rPr>
        <w:rFonts w:ascii="Arial" w:hAnsi="Aria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74F47340"/>
    <w:multiLevelType w:val="hybridMultilevel"/>
    <w:tmpl w:val="1EA067D4"/>
    <w:lvl w:ilvl="0" w:tplc="0426000F">
      <w:start w:val="1"/>
      <w:numFmt w:val="decimal"/>
      <w:lvlText w:val="%1."/>
      <w:lvlJc w:val="left"/>
      <w:pPr>
        <w:tabs>
          <w:tab w:val="num" w:pos="720"/>
        </w:tabs>
        <w:ind w:left="720" w:hanging="360"/>
      </w:pPr>
      <w:rPr>
        <w:rFonts w:ascii="Times New Roman" w:hAnsi="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5050049"/>
    <w:multiLevelType w:val="hybridMultilevel"/>
    <w:tmpl w:val="990E293A"/>
    <w:lvl w:ilvl="0" w:tplc="0426000F">
      <w:start w:val="1"/>
      <w:numFmt w:val="decimal"/>
      <w:lvlText w:val="%1."/>
      <w:lvlJc w:val="left"/>
      <w:pPr>
        <w:tabs>
          <w:tab w:val="num" w:pos="720"/>
        </w:tabs>
        <w:ind w:left="720" w:hanging="360"/>
      </w:pPr>
      <w:rPr>
        <w:rFonts w:ascii="Times New Roman" w:hAnsi="Times New Roman" w:cs="Times New Roman" w:hint="default"/>
      </w:rPr>
    </w:lvl>
    <w:lvl w:ilvl="1" w:tplc="1C148D12">
      <w:numFmt w:val="bullet"/>
      <w:lvlText w:val="-"/>
      <w:lvlJc w:val="left"/>
      <w:pPr>
        <w:tabs>
          <w:tab w:val="num" w:pos="1440"/>
        </w:tabs>
        <w:ind w:left="1440" w:hanging="360"/>
      </w:pPr>
      <w:rPr>
        <w:rFonts w:ascii="RimTimes" w:eastAsia="Times New Roman" w:hAnsi="RimTimes"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600327E"/>
    <w:multiLevelType w:val="hybridMultilevel"/>
    <w:tmpl w:val="C366AF72"/>
    <w:lvl w:ilvl="0" w:tplc="0409000F">
      <w:start w:val="1"/>
      <w:numFmt w:val="decimal"/>
      <w:lvlText w:val="%1."/>
      <w:lvlJc w:val="left"/>
      <w:pPr>
        <w:tabs>
          <w:tab w:val="num" w:pos="720"/>
        </w:tabs>
        <w:ind w:left="720" w:hanging="360"/>
      </w:pPr>
      <w:rPr>
        <w:rFonts w:hint="default"/>
      </w:rPr>
    </w:lvl>
    <w:lvl w:ilvl="1" w:tplc="541AD4A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061064"/>
    <w:multiLevelType w:val="hybridMultilevel"/>
    <w:tmpl w:val="A5400422"/>
    <w:lvl w:ilvl="0" w:tplc="5270270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91"/>
        </w:tabs>
        <w:ind w:left="1391" w:hanging="360"/>
      </w:pPr>
    </w:lvl>
    <w:lvl w:ilvl="2" w:tplc="0419001B" w:tentative="1">
      <w:start w:val="1"/>
      <w:numFmt w:val="lowerRoman"/>
      <w:lvlText w:val="%3."/>
      <w:lvlJc w:val="right"/>
      <w:pPr>
        <w:tabs>
          <w:tab w:val="num" w:pos="2111"/>
        </w:tabs>
        <w:ind w:left="2111" w:hanging="180"/>
      </w:pPr>
    </w:lvl>
    <w:lvl w:ilvl="3" w:tplc="0419000F" w:tentative="1">
      <w:start w:val="1"/>
      <w:numFmt w:val="decimal"/>
      <w:lvlText w:val="%4."/>
      <w:lvlJc w:val="left"/>
      <w:pPr>
        <w:tabs>
          <w:tab w:val="num" w:pos="2831"/>
        </w:tabs>
        <w:ind w:left="2831" w:hanging="360"/>
      </w:pPr>
    </w:lvl>
    <w:lvl w:ilvl="4" w:tplc="04190019" w:tentative="1">
      <w:start w:val="1"/>
      <w:numFmt w:val="lowerLetter"/>
      <w:lvlText w:val="%5."/>
      <w:lvlJc w:val="left"/>
      <w:pPr>
        <w:tabs>
          <w:tab w:val="num" w:pos="3551"/>
        </w:tabs>
        <w:ind w:left="3551" w:hanging="360"/>
      </w:pPr>
    </w:lvl>
    <w:lvl w:ilvl="5" w:tplc="0419001B" w:tentative="1">
      <w:start w:val="1"/>
      <w:numFmt w:val="lowerRoman"/>
      <w:lvlText w:val="%6."/>
      <w:lvlJc w:val="right"/>
      <w:pPr>
        <w:tabs>
          <w:tab w:val="num" w:pos="4271"/>
        </w:tabs>
        <w:ind w:left="4271" w:hanging="180"/>
      </w:pPr>
    </w:lvl>
    <w:lvl w:ilvl="6" w:tplc="0419000F" w:tentative="1">
      <w:start w:val="1"/>
      <w:numFmt w:val="decimal"/>
      <w:lvlText w:val="%7."/>
      <w:lvlJc w:val="left"/>
      <w:pPr>
        <w:tabs>
          <w:tab w:val="num" w:pos="4991"/>
        </w:tabs>
        <w:ind w:left="4991" w:hanging="360"/>
      </w:pPr>
    </w:lvl>
    <w:lvl w:ilvl="7" w:tplc="04190019" w:tentative="1">
      <w:start w:val="1"/>
      <w:numFmt w:val="lowerLetter"/>
      <w:lvlText w:val="%8."/>
      <w:lvlJc w:val="left"/>
      <w:pPr>
        <w:tabs>
          <w:tab w:val="num" w:pos="5711"/>
        </w:tabs>
        <w:ind w:left="5711" w:hanging="360"/>
      </w:pPr>
    </w:lvl>
    <w:lvl w:ilvl="8" w:tplc="0419001B" w:tentative="1">
      <w:start w:val="1"/>
      <w:numFmt w:val="lowerRoman"/>
      <w:lvlText w:val="%9."/>
      <w:lvlJc w:val="right"/>
      <w:pPr>
        <w:tabs>
          <w:tab w:val="num" w:pos="6431"/>
        </w:tabs>
        <w:ind w:left="6431" w:hanging="180"/>
      </w:pPr>
    </w:lvl>
  </w:abstractNum>
  <w:num w:numId="1" w16cid:durableId="1666274363">
    <w:abstractNumId w:val="0"/>
  </w:num>
  <w:num w:numId="2" w16cid:durableId="23556324">
    <w:abstractNumId w:val="14"/>
  </w:num>
  <w:num w:numId="3" w16cid:durableId="1722360271">
    <w:abstractNumId w:val="8"/>
  </w:num>
  <w:num w:numId="4" w16cid:durableId="12806">
    <w:abstractNumId w:val="1"/>
  </w:num>
  <w:num w:numId="5" w16cid:durableId="316350587">
    <w:abstractNumId w:val="23"/>
  </w:num>
  <w:num w:numId="6" w16cid:durableId="1762989136">
    <w:abstractNumId w:val="26"/>
  </w:num>
  <w:num w:numId="7" w16cid:durableId="1426346639">
    <w:abstractNumId w:val="15"/>
  </w:num>
  <w:num w:numId="8" w16cid:durableId="232588550">
    <w:abstractNumId w:val="31"/>
  </w:num>
  <w:num w:numId="9" w16cid:durableId="920989923">
    <w:abstractNumId w:val="20"/>
  </w:num>
  <w:num w:numId="10" w16cid:durableId="946698976">
    <w:abstractNumId w:val="19"/>
  </w:num>
  <w:num w:numId="11" w16cid:durableId="567308158">
    <w:abstractNumId w:val="4"/>
  </w:num>
  <w:num w:numId="12" w16cid:durableId="892933514">
    <w:abstractNumId w:val="22"/>
  </w:num>
  <w:num w:numId="13" w16cid:durableId="976187236">
    <w:abstractNumId w:val="5"/>
  </w:num>
  <w:num w:numId="14" w16cid:durableId="1954365273">
    <w:abstractNumId w:val="18"/>
  </w:num>
  <w:num w:numId="15" w16cid:durableId="1618216829">
    <w:abstractNumId w:val="16"/>
  </w:num>
  <w:num w:numId="16" w16cid:durableId="343630400">
    <w:abstractNumId w:val="29"/>
  </w:num>
  <w:num w:numId="17" w16cid:durableId="212298908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15265">
    <w:abstractNumId w:val="30"/>
  </w:num>
  <w:num w:numId="19" w16cid:durableId="1565944810">
    <w:abstractNumId w:val="12"/>
  </w:num>
  <w:num w:numId="20" w16cid:durableId="3916562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91179326">
    <w:abstractNumId w:val="13"/>
  </w:num>
  <w:num w:numId="22" w16cid:durableId="1591039277">
    <w:abstractNumId w:val="32"/>
  </w:num>
  <w:num w:numId="23" w16cid:durableId="134832752">
    <w:abstractNumId w:val="9"/>
  </w:num>
  <w:num w:numId="24" w16cid:durableId="828834767">
    <w:abstractNumId w:val="2"/>
  </w:num>
  <w:num w:numId="25" w16cid:durableId="1467120380">
    <w:abstractNumId w:val="21"/>
  </w:num>
  <w:num w:numId="26" w16cid:durableId="1879708040">
    <w:abstractNumId w:val="3"/>
  </w:num>
  <w:num w:numId="27" w16cid:durableId="563414426">
    <w:abstractNumId w:val="28"/>
  </w:num>
  <w:num w:numId="28" w16cid:durableId="34669617">
    <w:abstractNumId w:val="25"/>
  </w:num>
  <w:num w:numId="29" w16cid:durableId="1793985323">
    <w:abstractNumId w:val="24"/>
  </w:num>
  <w:num w:numId="30" w16cid:durableId="373047355">
    <w:abstractNumId w:val="6"/>
  </w:num>
  <w:num w:numId="31" w16cid:durableId="1302619281">
    <w:abstractNumId w:val="10"/>
  </w:num>
  <w:num w:numId="32" w16cid:durableId="17929347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4700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60265362">
    <w:abstractNumId w:val="11"/>
  </w:num>
  <w:num w:numId="35" w16cid:durableId="15883432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FC"/>
    <w:rsid w:val="00006E91"/>
    <w:rsid w:val="000161BD"/>
    <w:rsid w:val="00025FDD"/>
    <w:rsid w:val="00030D5A"/>
    <w:rsid w:val="0004321A"/>
    <w:rsid w:val="00055B31"/>
    <w:rsid w:val="0006106B"/>
    <w:rsid w:val="00061EFA"/>
    <w:rsid w:val="00073600"/>
    <w:rsid w:val="0008045A"/>
    <w:rsid w:val="0009084E"/>
    <w:rsid w:val="000A1809"/>
    <w:rsid w:val="000A4006"/>
    <w:rsid w:val="000C390E"/>
    <w:rsid w:val="000D3400"/>
    <w:rsid w:val="000E0D16"/>
    <w:rsid w:val="001139A8"/>
    <w:rsid w:val="001146E1"/>
    <w:rsid w:val="001153E4"/>
    <w:rsid w:val="0012010A"/>
    <w:rsid w:val="00142573"/>
    <w:rsid w:val="00143142"/>
    <w:rsid w:val="001511F8"/>
    <w:rsid w:val="0016039D"/>
    <w:rsid w:val="00170C05"/>
    <w:rsid w:val="00171AF6"/>
    <w:rsid w:val="001A1069"/>
    <w:rsid w:val="001A35C9"/>
    <w:rsid w:val="001E1981"/>
    <w:rsid w:val="001E6C1D"/>
    <w:rsid w:val="00200D5C"/>
    <w:rsid w:val="002310D1"/>
    <w:rsid w:val="0023141B"/>
    <w:rsid w:val="002417C6"/>
    <w:rsid w:val="002440AE"/>
    <w:rsid w:val="00257331"/>
    <w:rsid w:val="00272533"/>
    <w:rsid w:val="0027741D"/>
    <w:rsid w:val="00284225"/>
    <w:rsid w:val="00292BCB"/>
    <w:rsid w:val="002A4E17"/>
    <w:rsid w:val="002D484A"/>
    <w:rsid w:val="002E1F5A"/>
    <w:rsid w:val="002E20E3"/>
    <w:rsid w:val="002E22DF"/>
    <w:rsid w:val="002E3E4F"/>
    <w:rsid w:val="002F324D"/>
    <w:rsid w:val="002F3CDE"/>
    <w:rsid w:val="002F65A9"/>
    <w:rsid w:val="003147DB"/>
    <w:rsid w:val="0032175C"/>
    <w:rsid w:val="003246BA"/>
    <w:rsid w:val="00332D72"/>
    <w:rsid w:val="00345C69"/>
    <w:rsid w:val="0036107A"/>
    <w:rsid w:val="00362FF0"/>
    <w:rsid w:val="00363580"/>
    <w:rsid w:val="00371875"/>
    <w:rsid w:val="00383722"/>
    <w:rsid w:val="00396716"/>
    <w:rsid w:val="003C566A"/>
    <w:rsid w:val="003C5CDF"/>
    <w:rsid w:val="003F373F"/>
    <w:rsid w:val="004007BF"/>
    <w:rsid w:val="00406419"/>
    <w:rsid w:val="00433C4E"/>
    <w:rsid w:val="00462FD6"/>
    <w:rsid w:val="004770D0"/>
    <w:rsid w:val="004A69AA"/>
    <w:rsid w:val="004B270C"/>
    <w:rsid w:val="004B32C3"/>
    <w:rsid w:val="004B36B3"/>
    <w:rsid w:val="004E3DA3"/>
    <w:rsid w:val="004F05B2"/>
    <w:rsid w:val="00516663"/>
    <w:rsid w:val="00532521"/>
    <w:rsid w:val="0054218C"/>
    <w:rsid w:val="0054432A"/>
    <w:rsid w:val="00546047"/>
    <w:rsid w:val="005507CE"/>
    <w:rsid w:val="00556715"/>
    <w:rsid w:val="0058762A"/>
    <w:rsid w:val="00590731"/>
    <w:rsid w:val="005A1F97"/>
    <w:rsid w:val="005B3708"/>
    <w:rsid w:val="005B4478"/>
    <w:rsid w:val="005C01F2"/>
    <w:rsid w:val="005D6D5C"/>
    <w:rsid w:val="006032CD"/>
    <w:rsid w:val="00624F63"/>
    <w:rsid w:val="0062679E"/>
    <w:rsid w:val="00626DB9"/>
    <w:rsid w:val="00627085"/>
    <w:rsid w:val="00647556"/>
    <w:rsid w:val="00647C81"/>
    <w:rsid w:val="00666849"/>
    <w:rsid w:val="00674FFD"/>
    <w:rsid w:val="00692A38"/>
    <w:rsid w:val="006A2586"/>
    <w:rsid w:val="006A2D2D"/>
    <w:rsid w:val="006C4B79"/>
    <w:rsid w:val="006E2DCA"/>
    <w:rsid w:val="006E4BB9"/>
    <w:rsid w:val="006E75C6"/>
    <w:rsid w:val="006F24E7"/>
    <w:rsid w:val="00710985"/>
    <w:rsid w:val="00717778"/>
    <w:rsid w:val="007326DB"/>
    <w:rsid w:val="00764E65"/>
    <w:rsid w:val="007720C2"/>
    <w:rsid w:val="00781E73"/>
    <w:rsid w:val="00787CD5"/>
    <w:rsid w:val="007B26D6"/>
    <w:rsid w:val="007D0439"/>
    <w:rsid w:val="007F1A0E"/>
    <w:rsid w:val="008008F2"/>
    <w:rsid w:val="008023CE"/>
    <w:rsid w:val="00802888"/>
    <w:rsid w:val="00812A1C"/>
    <w:rsid w:val="0082248B"/>
    <w:rsid w:val="00823CB2"/>
    <w:rsid w:val="0085583E"/>
    <w:rsid w:val="0085752A"/>
    <w:rsid w:val="00864DA0"/>
    <w:rsid w:val="008A3685"/>
    <w:rsid w:val="008C5A03"/>
    <w:rsid w:val="008C69AC"/>
    <w:rsid w:val="008C7F6F"/>
    <w:rsid w:val="008D066A"/>
    <w:rsid w:val="008D42EC"/>
    <w:rsid w:val="008E4899"/>
    <w:rsid w:val="008E59CA"/>
    <w:rsid w:val="00906B0B"/>
    <w:rsid w:val="009223EC"/>
    <w:rsid w:val="00925833"/>
    <w:rsid w:val="00953F89"/>
    <w:rsid w:val="00965AE7"/>
    <w:rsid w:val="009662AD"/>
    <w:rsid w:val="00971BC5"/>
    <w:rsid w:val="009772DD"/>
    <w:rsid w:val="00987FEC"/>
    <w:rsid w:val="009A613C"/>
    <w:rsid w:val="009B1FC5"/>
    <w:rsid w:val="009B40D4"/>
    <w:rsid w:val="009B642C"/>
    <w:rsid w:val="009D225F"/>
    <w:rsid w:val="00A00641"/>
    <w:rsid w:val="00A84C5F"/>
    <w:rsid w:val="00A84F86"/>
    <w:rsid w:val="00A95ECC"/>
    <w:rsid w:val="00AB0EFC"/>
    <w:rsid w:val="00AC66F1"/>
    <w:rsid w:val="00AE2C6F"/>
    <w:rsid w:val="00AE72AD"/>
    <w:rsid w:val="00B0567B"/>
    <w:rsid w:val="00B15680"/>
    <w:rsid w:val="00B2730F"/>
    <w:rsid w:val="00B30011"/>
    <w:rsid w:val="00B37367"/>
    <w:rsid w:val="00B54B48"/>
    <w:rsid w:val="00B94BA7"/>
    <w:rsid w:val="00BA2427"/>
    <w:rsid w:val="00BA24B1"/>
    <w:rsid w:val="00BA4FCF"/>
    <w:rsid w:val="00BB3040"/>
    <w:rsid w:val="00BB5167"/>
    <w:rsid w:val="00BE564F"/>
    <w:rsid w:val="00C014AB"/>
    <w:rsid w:val="00C04D47"/>
    <w:rsid w:val="00C15D4E"/>
    <w:rsid w:val="00C41B4B"/>
    <w:rsid w:val="00C44BBB"/>
    <w:rsid w:val="00C51514"/>
    <w:rsid w:val="00C52520"/>
    <w:rsid w:val="00C634C6"/>
    <w:rsid w:val="00C91372"/>
    <w:rsid w:val="00C97BD0"/>
    <w:rsid w:val="00CA0175"/>
    <w:rsid w:val="00CA648B"/>
    <w:rsid w:val="00CD02C6"/>
    <w:rsid w:val="00CD54BD"/>
    <w:rsid w:val="00CE0032"/>
    <w:rsid w:val="00CF48F9"/>
    <w:rsid w:val="00D0764A"/>
    <w:rsid w:val="00D209AF"/>
    <w:rsid w:val="00D26C5C"/>
    <w:rsid w:val="00D451D4"/>
    <w:rsid w:val="00D468B9"/>
    <w:rsid w:val="00D5168D"/>
    <w:rsid w:val="00D5407F"/>
    <w:rsid w:val="00D55773"/>
    <w:rsid w:val="00D61018"/>
    <w:rsid w:val="00D750D5"/>
    <w:rsid w:val="00D76525"/>
    <w:rsid w:val="00D840FA"/>
    <w:rsid w:val="00D8442E"/>
    <w:rsid w:val="00D867C6"/>
    <w:rsid w:val="00D92701"/>
    <w:rsid w:val="00D97F13"/>
    <w:rsid w:val="00DA2C13"/>
    <w:rsid w:val="00DA41C3"/>
    <w:rsid w:val="00DA4E48"/>
    <w:rsid w:val="00DD5955"/>
    <w:rsid w:val="00DF284F"/>
    <w:rsid w:val="00DF2F58"/>
    <w:rsid w:val="00DF4F2D"/>
    <w:rsid w:val="00DF659D"/>
    <w:rsid w:val="00E04131"/>
    <w:rsid w:val="00E1402C"/>
    <w:rsid w:val="00E25A5F"/>
    <w:rsid w:val="00E25E41"/>
    <w:rsid w:val="00E307C1"/>
    <w:rsid w:val="00E31BFC"/>
    <w:rsid w:val="00E73E93"/>
    <w:rsid w:val="00E8214C"/>
    <w:rsid w:val="00E90591"/>
    <w:rsid w:val="00E936D1"/>
    <w:rsid w:val="00E966A2"/>
    <w:rsid w:val="00EA7DC4"/>
    <w:rsid w:val="00EC4DED"/>
    <w:rsid w:val="00EF7356"/>
    <w:rsid w:val="00EF7B51"/>
    <w:rsid w:val="00F044D1"/>
    <w:rsid w:val="00F3534D"/>
    <w:rsid w:val="00F363E6"/>
    <w:rsid w:val="00F415EC"/>
    <w:rsid w:val="00F62BB3"/>
    <w:rsid w:val="00F979CA"/>
    <w:rsid w:val="00FA4561"/>
    <w:rsid w:val="00FA6572"/>
    <w:rsid w:val="00FA692F"/>
    <w:rsid w:val="00FB37E9"/>
    <w:rsid w:val="00FD30C6"/>
    <w:rsid w:val="00FE1226"/>
    <w:rsid w:val="00FE1CC0"/>
    <w:rsid w:val="00FE60F7"/>
    <w:rsid w:val="00FF2EB2"/>
    <w:rsid w:val="00FF42F4"/>
  </w:rsids>
  <m:mathPr>
    <m:mathFont m:val="Cambria Math"/>
    <m:brkBin m:val="before"/>
    <m:brkBinSub m:val="--"/>
    <m:smallFrac m:val="0"/>
    <m:dispDef/>
    <m:lMargin m:val="0"/>
    <m:rMargin m:val="0"/>
    <m:defJc m:val="centerGroup"/>
    <m:wrapIndent m:val="1440"/>
    <m:intLim m:val="subSup"/>
    <m:naryLim m:val="undOvr"/>
  </m:mathPr>
  <w:themeFontLang w:val="lv-LV"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6F878"/>
  <w15:docId w15:val="{01D4B4A7-0C5A-45C5-9C02-4EFD8580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RimTimes" w:hAnsi="RimTimes"/>
      <w:sz w:val="24"/>
      <w:lang w:val="en-GB" w:eastAsia="en-US" w:bidi="ar-SA"/>
    </w:rPr>
  </w:style>
  <w:style w:type="paragraph" w:styleId="Heading1">
    <w:name w:val="heading 1"/>
    <w:basedOn w:val="Normal"/>
    <w:next w:val="Normal"/>
    <w:qFormat/>
    <w:pPr>
      <w:keepNext/>
      <w:jc w:val="right"/>
      <w:outlineLvl w:val="0"/>
    </w:pPr>
    <w:rPr>
      <w:b/>
      <w:i/>
      <w:sz w:val="32"/>
      <w:lang w:val="lv-LV"/>
    </w:rPr>
  </w:style>
  <w:style w:type="paragraph" w:styleId="Heading2">
    <w:name w:val="heading 2"/>
    <w:basedOn w:val="Normal"/>
    <w:next w:val="Normal"/>
    <w:link w:val="Heading2Char"/>
    <w:qFormat/>
    <w:pPr>
      <w:keepNext/>
      <w:outlineLvl w:val="1"/>
    </w:pPr>
    <w:rPr>
      <w:rFonts w:ascii="Times New Roman" w:hAnsi="Times New Roman"/>
      <w:color w:val="008080"/>
      <w:sz w:val="28"/>
      <w:lang w:val="lv-LV"/>
    </w:rPr>
  </w:style>
  <w:style w:type="paragraph" w:styleId="Heading3">
    <w:name w:val="heading 3"/>
    <w:basedOn w:val="Normal"/>
    <w:next w:val="Normal"/>
    <w:link w:val="Heading3Char"/>
    <w:qFormat/>
    <w:pPr>
      <w:keepNext/>
      <w:outlineLvl w:val="2"/>
    </w:pPr>
    <w:rPr>
      <w:rFonts w:ascii="Times New Roman" w:hAnsi="Times New Roman"/>
      <w:i/>
      <w:color w:val="008080"/>
      <w:sz w:val="28"/>
      <w:lang w:val="lv-LV"/>
    </w:rPr>
  </w:style>
  <w:style w:type="paragraph" w:styleId="Heading4">
    <w:name w:val="heading 4"/>
    <w:basedOn w:val="Normal"/>
    <w:next w:val="Normal"/>
    <w:qFormat/>
    <w:pPr>
      <w:keepNext/>
      <w:jc w:val="right"/>
      <w:outlineLvl w:val="3"/>
    </w:pPr>
    <w:rPr>
      <w:rFonts w:ascii="Times New Roman" w:hAnsi="Times New Roman"/>
      <w:sz w:val="28"/>
      <w:lang w:val="lv-LV"/>
    </w:rPr>
  </w:style>
  <w:style w:type="paragraph" w:styleId="Heading5">
    <w:name w:val="heading 5"/>
    <w:basedOn w:val="Normal"/>
    <w:next w:val="Normal"/>
    <w:qFormat/>
    <w:pPr>
      <w:keepNext/>
      <w:jc w:val="both"/>
      <w:outlineLvl w:val="4"/>
    </w:pPr>
    <w:rPr>
      <w:rFonts w:ascii="Times New Roman" w:hAnsi="Times New Roman"/>
      <w:sz w:val="28"/>
      <w:lang w:val="lv-LV"/>
    </w:rPr>
  </w:style>
  <w:style w:type="paragraph" w:styleId="Heading6">
    <w:name w:val="heading 6"/>
    <w:basedOn w:val="Normal"/>
    <w:next w:val="Normal"/>
    <w:qFormat/>
    <w:pPr>
      <w:keepNext/>
      <w:jc w:val="center"/>
      <w:outlineLvl w:val="5"/>
    </w:pPr>
    <w:rPr>
      <w:rFonts w:ascii="Times New Roman" w:hAnsi="Times New Roman"/>
      <w:b/>
      <w:sz w:val="36"/>
      <w:lang w:val="lv-LV"/>
    </w:rPr>
  </w:style>
  <w:style w:type="paragraph" w:styleId="Heading7">
    <w:name w:val="heading 7"/>
    <w:basedOn w:val="Normal"/>
    <w:next w:val="Normal"/>
    <w:qFormat/>
    <w:pPr>
      <w:keepNext/>
      <w:jc w:val="center"/>
      <w:outlineLvl w:val="6"/>
    </w:pPr>
    <w:rPr>
      <w:rFonts w:ascii="Times New Roman" w:hAnsi="Times New Roman"/>
      <w:b/>
      <w:bCs/>
      <w:sz w:val="28"/>
      <w:lang w:val="lv-LV"/>
    </w:rPr>
  </w:style>
  <w:style w:type="paragraph" w:styleId="Heading8">
    <w:name w:val="heading 8"/>
    <w:basedOn w:val="Normal"/>
    <w:next w:val="Normal"/>
    <w:qFormat/>
    <w:pPr>
      <w:keepNext/>
      <w:tabs>
        <w:tab w:val="left" w:pos="2127"/>
      </w:tabs>
      <w:ind w:left="2130"/>
      <w:outlineLvl w:val="7"/>
    </w:pPr>
    <w:rPr>
      <w:rFonts w:ascii="Times New Roman" w:hAnsi="Times New Roman"/>
      <w:i/>
      <w:iCs/>
      <w:sz w:val="28"/>
      <w:lang w:val="lv-LV"/>
    </w:rPr>
  </w:style>
  <w:style w:type="paragraph" w:styleId="Heading9">
    <w:name w:val="heading 9"/>
    <w:basedOn w:val="Normal"/>
    <w:next w:val="Normal"/>
    <w:qFormat/>
    <w:pPr>
      <w:keepNext/>
      <w:tabs>
        <w:tab w:val="left" w:pos="2127"/>
      </w:tabs>
      <w:ind w:left="2127" w:hanging="2127"/>
      <w:outlineLvl w:val="8"/>
    </w:pPr>
    <w:rPr>
      <w:rFonts w:ascii="Times New Roman" w:hAnsi="Times New Roman"/>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jc w:val="both"/>
    </w:pPr>
  </w:style>
  <w:style w:type="paragraph" w:styleId="BodyText2">
    <w:name w:val="Body Text 2"/>
    <w:basedOn w:val="Normal"/>
    <w:pPr>
      <w:jc w:val="both"/>
    </w:pPr>
    <w:rPr>
      <w:b/>
      <w:u w:val="single"/>
      <w:lang w:val="lv-LV"/>
    </w:rPr>
  </w:style>
  <w:style w:type="paragraph" w:styleId="BodyText3">
    <w:name w:val="Body Text 3"/>
    <w:basedOn w:val="Normal"/>
    <w:pPr>
      <w:jc w:val="both"/>
    </w:pPr>
    <w:rPr>
      <w:rFonts w:ascii="Times New Roman" w:hAnsi="Times New Roman"/>
      <w:sz w:val="28"/>
      <w:lang w:val="lv-LV"/>
    </w:rPr>
  </w:style>
  <w:style w:type="paragraph" w:styleId="BodyTextIndent">
    <w:name w:val="Body Text Indent"/>
    <w:basedOn w:val="Normal"/>
    <w:pPr>
      <w:tabs>
        <w:tab w:val="left" w:pos="2127"/>
      </w:tabs>
      <w:ind w:left="2127" w:hanging="2127"/>
    </w:pPr>
    <w:rPr>
      <w:rFonts w:ascii="Times New Roman" w:hAnsi="Times New Roman"/>
      <w:sz w:val="28"/>
      <w:lang w:val="lv-LV"/>
    </w:rPr>
  </w:style>
  <w:style w:type="paragraph" w:styleId="BodyTextIndent2">
    <w:name w:val="Body Text Indent 2"/>
    <w:basedOn w:val="Normal"/>
    <w:pPr>
      <w:spacing w:after="120" w:line="480" w:lineRule="auto"/>
      <w:ind w:left="283"/>
    </w:pPr>
  </w:style>
  <w:style w:type="paragraph" w:styleId="BalloonText">
    <w:name w:val="Balloon Text"/>
    <w:basedOn w:val="Normal"/>
    <w:semiHidden/>
    <w:rsid w:val="007326DB"/>
    <w:rPr>
      <w:rFonts w:ascii="Tahoma" w:hAnsi="Tahoma" w:cs="Tahoma"/>
      <w:sz w:val="16"/>
      <w:szCs w:val="16"/>
    </w:rPr>
  </w:style>
  <w:style w:type="paragraph" w:customStyle="1" w:styleId="CharRakstzRakstzCharRakstzRakstzCharRakstzRakstzCharRakstzRakstzCharRakstzRakstzChar">
    <w:name w:val="Char Rakstz. Rakstz. Char Rakstz. Rakstz. Char Rakstz. Rakstz. Char Rakstz. Rakstz. Char Rakstz. Rakstz. Char"/>
    <w:basedOn w:val="Normal"/>
    <w:rsid w:val="00F979CA"/>
    <w:pPr>
      <w:spacing w:before="120" w:after="160" w:line="240" w:lineRule="exact"/>
      <w:ind w:firstLine="720"/>
      <w:jc w:val="both"/>
    </w:pPr>
    <w:rPr>
      <w:rFonts w:ascii="Verdana" w:hAnsi="Verdana" w:cs="Verdana"/>
      <w:sz w:val="20"/>
      <w:lang w:val="en-US"/>
    </w:rPr>
  </w:style>
  <w:style w:type="paragraph" w:customStyle="1" w:styleId="Char">
    <w:name w:val="Char"/>
    <w:basedOn w:val="Normal"/>
    <w:rsid w:val="0008045A"/>
    <w:pPr>
      <w:spacing w:before="120" w:after="160" w:line="240" w:lineRule="exact"/>
      <w:ind w:firstLine="720"/>
      <w:jc w:val="both"/>
    </w:pPr>
    <w:rPr>
      <w:rFonts w:ascii="Verdana" w:hAnsi="Verdana"/>
      <w:sz w:val="20"/>
      <w:lang w:val="en-US"/>
    </w:rPr>
  </w:style>
  <w:style w:type="character" w:customStyle="1" w:styleId="Heading2Char">
    <w:name w:val="Heading 2 Char"/>
    <w:link w:val="Heading2"/>
    <w:rsid w:val="00D840FA"/>
    <w:rPr>
      <w:color w:val="008080"/>
      <w:sz w:val="28"/>
      <w:lang w:eastAsia="en-US"/>
    </w:rPr>
  </w:style>
  <w:style w:type="character" w:customStyle="1" w:styleId="Heading3Char">
    <w:name w:val="Heading 3 Char"/>
    <w:link w:val="Heading3"/>
    <w:rsid w:val="00D840FA"/>
    <w:rPr>
      <w:i/>
      <w:color w:val="008080"/>
      <w:sz w:val="28"/>
      <w:lang w:eastAsia="en-US"/>
    </w:rPr>
  </w:style>
  <w:style w:type="character" w:customStyle="1" w:styleId="BodyTextChar">
    <w:name w:val="Body Text Char"/>
    <w:link w:val="BodyText"/>
    <w:rsid w:val="00D840FA"/>
    <w:rPr>
      <w:rFonts w:ascii="RimTimes" w:hAnsi="RimTimes"/>
      <w:sz w:val="24"/>
      <w:lang w:val="en-GB" w:eastAsia="en-US"/>
    </w:rPr>
  </w:style>
  <w:style w:type="character" w:customStyle="1" w:styleId="normaltextrun">
    <w:name w:val="normaltextrun"/>
    <w:basedOn w:val="DefaultParagraphFont"/>
    <w:rsid w:val="004B32C3"/>
  </w:style>
  <w:style w:type="character" w:customStyle="1" w:styleId="spellingerror">
    <w:name w:val="spellingerror"/>
    <w:basedOn w:val="DefaultParagraphFont"/>
    <w:rsid w:val="004B32C3"/>
  </w:style>
  <w:style w:type="character" w:customStyle="1" w:styleId="eop">
    <w:name w:val="eop"/>
    <w:basedOn w:val="DefaultParagraphFont"/>
    <w:rsid w:val="004B32C3"/>
  </w:style>
  <w:style w:type="character" w:customStyle="1" w:styleId="UnresolvedMention1">
    <w:name w:val="Unresolved Mention1"/>
    <w:basedOn w:val="DefaultParagraphFont"/>
    <w:uiPriority w:val="99"/>
    <w:semiHidden/>
    <w:unhideWhenUsed/>
    <w:rsid w:val="00BB3040"/>
    <w:rPr>
      <w:color w:val="605E5C"/>
      <w:shd w:val="clear" w:color="auto" w:fill="E1DFDD"/>
    </w:rPr>
  </w:style>
  <w:style w:type="character" w:styleId="Strong">
    <w:name w:val="Strong"/>
    <w:basedOn w:val="DefaultParagraphFont"/>
    <w:uiPriority w:val="22"/>
    <w:qFormat/>
    <w:rsid w:val="00292BCB"/>
    <w:rPr>
      <w:b/>
      <w:bCs/>
    </w:rPr>
  </w:style>
  <w:style w:type="paragraph" w:styleId="ListParagraph">
    <w:name w:val="List Paragraph"/>
    <w:basedOn w:val="Normal"/>
    <w:uiPriority w:val="34"/>
    <w:qFormat/>
    <w:rsid w:val="00D55773"/>
    <w:pPr>
      <w:ind w:left="720"/>
      <w:contextualSpacing/>
    </w:pPr>
    <w:rPr>
      <w:rFonts w:ascii="Times New Roman BaltRim" w:hAnsi="Times New Roman BaltRim"/>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112">
      <w:bodyDiv w:val="1"/>
      <w:marLeft w:val="0"/>
      <w:marRight w:val="0"/>
      <w:marTop w:val="0"/>
      <w:marBottom w:val="0"/>
      <w:divBdr>
        <w:top w:val="none" w:sz="0" w:space="0" w:color="auto"/>
        <w:left w:val="none" w:sz="0" w:space="0" w:color="auto"/>
        <w:bottom w:val="none" w:sz="0" w:space="0" w:color="auto"/>
        <w:right w:val="none" w:sz="0" w:space="0" w:color="auto"/>
      </w:divBdr>
      <w:divsChild>
        <w:div w:id="1040519318">
          <w:marLeft w:val="0"/>
          <w:marRight w:val="0"/>
          <w:marTop w:val="0"/>
          <w:marBottom w:val="0"/>
          <w:divBdr>
            <w:top w:val="none" w:sz="0" w:space="0" w:color="auto"/>
            <w:left w:val="none" w:sz="0" w:space="0" w:color="auto"/>
            <w:bottom w:val="none" w:sz="0" w:space="0" w:color="auto"/>
            <w:right w:val="none" w:sz="0" w:space="0" w:color="auto"/>
          </w:divBdr>
          <w:divsChild>
            <w:div w:id="1874807341">
              <w:marLeft w:val="0"/>
              <w:marRight w:val="0"/>
              <w:marTop w:val="0"/>
              <w:marBottom w:val="0"/>
              <w:divBdr>
                <w:top w:val="none" w:sz="0" w:space="0" w:color="auto"/>
                <w:left w:val="none" w:sz="0" w:space="0" w:color="auto"/>
                <w:bottom w:val="none" w:sz="0" w:space="0" w:color="auto"/>
                <w:right w:val="none" w:sz="0" w:space="0" w:color="auto"/>
              </w:divBdr>
              <w:divsChild>
                <w:div w:id="4862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8965">
          <w:marLeft w:val="0"/>
          <w:marRight w:val="0"/>
          <w:marTop w:val="0"/>
          <w:marBottom w:val="0"/>
          <w:divBdr>
            <w:top w:val="none" w:sz="0" w:space="0" w:color="auto"/>
            <w:left w:val="none" w:sz="0" w:space="0" w:color="auto"/>
            <w:bottom w:val="none" w:sz="0" w:space="0" w:color="auto"/>
            <w:right w:val="none" w:sz="0" w:space="0" w:color="auto"/>
          </w:divBdr>
          <w:divsChild>
            <w:div w:id="17506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117">
      <w:bodyDiv w:val="1"/>
      <w:marLeft w:val="0"/>
      <w:marRight w:val="0"/>
      <w:marTop w:val="0"/>
      <w:marBottom w:val="0"/>
      <w:divBdr>
        <w:top w:val="none" w:sz="0" w:space="0" w:color="auto"/>
        <w:left w:val="none" w:sz="0" w:space="0" w:color="auto"/>
        <w:bottom w:val="none" w:sz="0" w:space="0" w:color="auto"/>
        <w:right w:val="none" w:sz="0" w:space="0" w:color="auto"/>
      </w:divBdr>
      <w:divsChild>
        <w:div w:id="367800247">
          <w:marLeft w:val="0"/>
          <w:marRight w:val="0"/>
          <w:marTop w:val="0"/>
          <w:marBottom w:val="0"/>
          <w:divBdr>
            <w:top w:val="none" w:sz="0" w:space="0" w:color="auto"/>
            <w:left w:val="none" w:sz="0" w:space="0" w:color="auto"/>
            <w:bottom w:val="none" w:sz="0" w:space="0" w:color="auto"/>
            <w:right w:val="none" w:sz="0" w:space="0" w:color="auto"/>
          </w:divBdr>
          <w:divsChild>
            <w:div w:id="1191844546">
              <w:marLeft w:val="0"/>
              <w:marRight w:val="0"/>
              <w:marTop w:val="0"/>
              <w:marBottom w:val="0"/>
              <w:divBdr>
                <w:top w:val="none" w:sz="0" w:space="0" w:color="auto"/>
                <w:left w:val="none" w:sz="0" w:space="0" w:color="auto"/>
                <w:bottom w:val="none" w:sz="0" w:space="0" w:color="auto"/>
                <w:right w:val="none" w:sz="0" w:space="0" w:color="auto"/>
              </w:divBdr>
            </w:div>
          </w:divsChild>
        </w:div>
        <w:div w:id="1819347940">
          <w:marLeft w:val="0"/>
          <w:marRight w:val="0"/>
          <w:marTop w:val="0"/>
          <w:marBottom w:val="0"/>
          <w:divBdr>
            <w:top w:val="none" w:sz="0" w:space="0" w:color="auto"/>
            <w:left w:val="none" w:sz="0" w:space="0" w:color="auto"/>
            <w:bottom w:val="none" w:sz="0" w:space="0" w:color="auto"/>
            <w:right w:val="none" w:sz="0" w:space="0" w:color="auto"/>
          </w:divBdr>
          <w:divsChild>
            <w:div w:id="470633907">
              <w:marLeft w:val="0"/>
              <w:marRight w:val="0"/>
              <w:marTop w:val="0"/>
              <w:marBottom w:val="0"/>
              <w:divBdr>
                <w:top w:val="none" w:sz="0" w:space="0" w:color="auto"/>
                <w:left w:val="none" w:sz="0" w:space="0" w:color="auto"/>
                <w:bottom w:val="none" w:sz="0" w:space="0" w:color="auto"/>
                <w:right w:val="none" w:sz="0" w:space="0" w:color="auto"/>
              </w:divBdr>
              <w:divsChild>
                <w:div w:id="265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982">
      <w:bodyDiv w:val="1"/>
      <w:marLeft w:val="0"/>
      <w:marRight w:val="0"/>
      <w:marTop w:val="0"/>
      <w:marBottom w:val="0"/>
      <w:divBdr>
        <w:top w:val="none" w:sz="0" w:space="0" w:color="auto"/>
        <w:left w:val="none" w:sz="0" w:space="0" w:color="auto"/>
        <w:bottom w:val="none" w:sz="0" w:space="0" w:color="auto"/>
        <w:right w:val="none" w:sz="0" w:space="0" w:color="auto"/>
      </w:divBdr>
      <w:divsChild>
        <w:div w:id="941186485">
          <w:blockQuote w:val="1"/>
          <w:marLeft w:val="76"/>
          <w:marRight w:val="0"/>
          <w:marTop w:val="100"/>
          <w:marBottom w:val="100"/>
          <w:divBdr>
            <w:top w:val="none" w:sz="0" w:space="0" w:color="auto"/>
            <w:left w:val="single" w:sz="12" w:space="4" w:color="000000"/>
            <w:bottom w:val="none" w:sz="0" w:space="0" w:color="auto"/>
            <w:right w:val="none" w:sz="0" w:space="0" w:color="auto"/>
          </w:divBdr>
          <w:divsChild>
            <w:div w:id="731121993">
              <w:marLeft w:val="0"/>
              <w:marRight w:val="0"/>
              <w:marTop w:val="0"/>
              <w:marBottom w:val="0"/>
              <w:divBdr>
                <w:top w:val="none" w:sz="0" w:space="0" w:color="auto"/>
                <w:left w:val="none" w:sz="0" w:space="0" w:color="auto"/>
                <w:bottom w:val="none" w:sz="0" w:space="0" w:color="auto"/>
                <w:right w:val="none" w:sz="0" w:space="0" w:color="auto"/>
              </w:divBdr>
            </w:div>
            <w:div w:id="15858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0862">
      <w:bodyDiv w:val="1"/>
      <w:marLeft w:val="0"/>
      <w:marRight w:val="0"/>
      <w:marTop w:val="0"/>
      <w:marBottom w:val="0"/>
      <w:divBdr>
        <w:top w:val="none" w:sz="0" w:space="0" w:color="auto"/>
        <w:left w:val="none" w:sz="0" w:space="0" w:color="auto"/>
        <w:bottom w:val="none" w:sz="0" w:space="0" w:color="auto"/>
        <w:right w:val="none" w:sz="0" w:space="0" w:color="auto"/>
      </w:divBdr>
    </w:div>
    <w:div w:id="606036563">
      <w:bodyDiv w:val="1"/>
      <w:marLeft w:val="0"/>
      <w:marRight w:val="0"/>
      <w:marTop w:val="0"/>
      <w:marBottom w:val="0"/>
      <w:divBdr>
        <w:top w:val="none" w:sz="0" w:space="0" w:color="auto"/>
        <w:left w:val="none" w:sz="0" w:space="0" w:color="auto"/>
        <w:bottom w:val="none" w:sz="0" w:space="0" w:color="auto"/>
        <w:right w:val="none" w:sz="0" w:space="0" w:color="auto"/>
      </w:divBdr>
    </w:div>
    <w:div w:id="1112016164">
      <w:bodyDiv w:val="1"/>
      <w:marLeft w:val="0"/>
      <w:marRight w:val="0"/>
      <w:marTop w:val="0"/>
      <w:marBottom w:val="0"/>
      <w:divBdr>
        <w:top w:val="none" w:sz="0" w:space="0" w:color="auto"/>
        <w:left w:val="none" w:sz="0" w:space="0" w:color="auto"/>
        <w:bottom w:val="none" w:sz="0" w:space="0" w:color="auto"/>
        <w:right w:val="none" w:sz="0" w:space="0" w:color="auto"/>
      </w:divBdr>
    </w:div>
    <w:div w:id="1150244546">
      <w:bodyDiv w:val="1"/>
      <w:marLeft w:val="0"/>
      <w:marRight w:val="0"/>
      <w:marTop w:val="0"/>
      <w:marBottom w:val="0"/>
      <w:divBdr>
        <w:top w:val="none" w:sz="0" w:space="0" w:color="auto"/>
        <w:left w:val="none" w:sz="0" w:space="0" w:color="auto"/>
        <w:bottom w:val="none" w:sz="0" w:space="0" w:color="auto"/>
        <w:right w:val="none" w:sz="0" w:space="0" w:color="auto"/>
      </w:divBdr>
    </w:div>
    <w:div w:id="1174027143">
      <w:bodyDiv w:val="1"/>
      <w:marLeft w:val="0"/>
      <w:marRight w:val="0"/>
      <w:marTop w:val="0"/>
      <w:marBottom w:val="0"/>
      <w:divBdr>
        <w:top w:val="none" w:sz="0" w:space="0" w:color="auto"/>
        <w:left w:val="none" w:sz="0" w:space="0" w:color="auto"/>
        <w:bottom w:val="none" w:sz="0" w:space="0" w:color="auto"/>
        <w:right w:val="none" w:sz="0" w:space="0" w:color="auto"/>
      </w:divBdr>
    </w:div>
    <w:div w:id="1494688253">
      <w:bodyDiv w:val="1"/>
      <w:marLeft w:val="0"/>
      <w:marRight w:val="0"/>
      <w:marTop w:val="0"/>
      <w:marBottom w:val="0"/>
      <w:divBdr>
        <w:top w:val="none" w:sz="0" w:space="0" w:color="auto"/>
        <w:left w:val="none" w:sz="0" w:space="0" w:color="auto"/>
        <w:bottom w:val="none" w:sz="0" w:space="0" w:color="auto"/>
        <w:right w:val="none" w:sz="0" w:space="0" w:color="auto"/>
      </w:divBdr>
    </w:div>
    <w:div w:id="1513372052">
      <w:bodyDiv w:val="1"/>
      <w:marLeft w:val="0"/>
      <w:marRight w:val="0"/>
      <w:marTop w:val="0"/>
      <w:marBottom w:val="0"/>
      <w:divBdr>
        <w:top w:val="none" w:sz="0" w:space="0" w:color="auto"/>
        <w:left w:val="none" w:sz="0" w:space="0" w:color="auto"/>
        <w:bottom w:val="none" w:sz="0" w:space="0" w:color="auto"/>
        <w:right w:val="none" w:sz="0" w:space="0" w:color="auto"/>
      </w:divBdr>
    </w:div>
    <w:div w:id="1574320005">
      <w:bodyDiv w:val="1"/>
      <w:marLeft w:val="0"/>
      <w:marRight w:val="0"/>
      <w:marTop w:val="0"/>
      <w:marBottom w:val="0"/>
      <w:divBdr>
        <w:top w:val="none" w:sz="0" w:space="0" w:color="auto"/>
        <w:left w:val="none" w:sz="0" w:space="0" w:color="auto"/>
        <w:bottom w:val="none" w:sz="0" w:space="0" w:color="auto"/>
        <w:right w:val="none" w:sz="0" w:space="0" w:color="auto"/>
      </w:divBdr>
      <w:divsChild>
        <w:div w:id="118838871">
          <w:marLeft w:val="0"/>
          <w:marRight w:val="0"/>
          <w:marTop w:val="0"/>
          <w:marBottom w:val="0"/>
          <w:divBdr>
            <w:top w:val="none" w:sz="0" w:space="0" w:color="auto"/>
            <w:left w:val="none" w:sz="0" w:space="0" w:color="auto"/>
            <w:bottom w:val="none" w:sz="0" w:space="0" w:color="auto"/>
            <w:right w:val="none" w:sz="0" w:space="0" w:color="auto"/>
          </w:divBdr>
          <w:divsChild>
            <w:div w:id="206838796">
              <w:marLeft w:val="0"/>
              <w:marRight w:val="0"/>
              <w:marTop w:val="0"/>
              <w:marBottom w:val="0"/>
              <w:divBdr>
                <w:top w:val="none" w:sz="0" w:space="0" w:color="auto"/>
                <w:left w:val="none" w:sz="0" w:space="0" w:color="auto"/>
                <w:bottom w:val="none" w:sz="0" w:space="0" w:color="auto"/>
                <w:right w:val="none" w:sz="0" w:space="0" w:color="auto"/>
              </w:divBdr>
            </w:div>
          </w:divsChild>
        </w:div>
        <w:div w:id="924802235">
          <w:marLeft w:val="0"/>
          <w:marRight w:val="0"/>
          <w:marTop w:val="0"/>
          <w:marBottom w:val="0"/>
          <w:divBdr>
            <w:top w:val="none" w:sz="0" w:space="0" w:color="auto"/>
            <w:left w:val="none" w:sz="0" w:space="0" w:color="auto"/>
            <w:bottom w:val="none" w:sz="0" w:space="0" w:color="auto"/>
            <w:right w:val="none" w:sz="0" w:space="0" w:color="auto"/>
          </w:divBdr>
          <w:divsChild>
            <w:div w:id="262736611">
              <w:marLeft w:val="0"/>
              <w:marRight w:val="0"/>
              <w:marTop w:val="0"/>
              <w:marBottom w:val="0"/>
              <w:divBdr>
                <w:top w:val="none" w:sz="0" w:space="0" w:color="auto"/>
                <w:left w:val="none" w:sz="0" w:space="0" w:color="auto"/>
                <w:bottom w:val="none" w:sz="0" w:space="0" w:color="auto"/>
                <w:right w:val="none" w:sz="0" w:space="0" w:color="auto"/>
              </w:divBdr>
              <w:divsChild>
                <w:div w:id="15888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severnovica@lpr.gov.lv" TargetMode="External"/><Relationship Id="rId3" Type="http://schemas.openxmlformats.org/officeDocument/2006/relationships/settings" Target="settings.xml"/><Relationship Id="rId7" Type="http://schemas.openxmlformats.org/officeDocument/2006/relationships/hyperlink" Target="http://www.lpr.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lpr.gov.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LATGALES ATTĪSTĪBAS PADOME</vt:lpstr>
      <vt:lpstr>LATGALES ATTĪSTĪBAS PADOME</vt:lpstr>
    </vt:vector>
  </TitlesOfParts>
  <Company>Daugavpils Rajona Padome</Company>
  <LinksUpToDate>false</LinksUpToDate>
  <CharactersWithSpaces>2605</CharactersWithSpaces>
  <SharedDoc>false</SharedDoc>
  <HLinks>
    <vt:vector size="24" baseType="variant">
      <vt:variant>
        <vt:i4>7405568</vt:i4>
      </vt:variant>
      <vt:variant>
        <vt:i4>9</vt:i4>
      </vt:variant>
      <vt:variant>
        <vt:i4>0</vt:i4>
      </vt:variant>
      <vt:variant>
        <vt:i4>5</vt:i4>
      </vt:variant>
      <vt:variant>
        <vt:lpwstr>mailto:pasts@lpr.gov.lv</vt:lpwstr>
      </vt:variant>
      <vt:variant>
        <vt:lpwstr/>
      </vt:variant>
      <vt:variant>
        <vt:i4>7405568</vt:i4>
      </vt:variant>
      <vt:variant>
        <vt:i4>6</vt:i4>
      </vt:variant>
      <vt:variant>
        <vt:i4>0</vt:i4>
      </vt:variant>
      <vt:variant>
        <vt:i4>5</vt:i4>
      </vt:variant>
      <vt:variant>
        <vt:lpwstr>mailto:pasts@lpr.gov.lv</vt:lpwstr>
      </vt:variant>
      <vt:variant>
        <vt:lpwstr/>
      </vt:variant>
      <vt:variant>
        <vt:i4>6750265</vt:i4>
      </vt:variant>
      <vt:variant>
        <vt:i4>3</vt:i4>
      </vt:variant>
      <vt:variant>
        <vt:i4>0</vt:i4>
      </vt:variant>
      <vt:variant>
        <vt:i4>5</vt:i4>
      </vt:variant>
      <vt:variant>
        <vt:lpwstr>http://www.lpr.gov.lv/</vt:lpwstr>
      </vt:variant>
      <vt:variant>
        <vt:lpwstr/>
      </vt:variant>
      <vt:variant>
        <vt:i4>7405568</vt:i4>
      </vt:variant>
      <vt:variant>
        <vt:i4>0</vt:i4>
      </vt:variant>
      <vt:variant>
        <vt:i4>0</vt:i4>
      </vt:variant>
      <vt:variant>
        <vt:i4>5</vt:i4>
      </vt:variant>
      <vt:variant>
        <vt:lpwstr>mailto:pasts@lpr.gov.lv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LATGALES ATTĪSTĪBAS PADOME</dc:title>
  <dc:subject/>
  <dc:creator>Marina Severnovica</dc:creator>
  <cp:keywords/>
  <cp:lastModifiedBy>Oskars Zuģickis</cp:lastModifiedBy>
  <cp:revision>2</cp:revision>
  <cp:lastPrinted>2021-07-08T18:10:00Z</cp:lastPrinted>
  <dcterms:created xsi:type="dcterms:W3CDTF">2022-06-13T07:44:00Z</dcterms:created>
  <dcterms:modified xsi:type="dcterms:W3CDTF">2022-06-13T07:44:00Z</dcterms:modified>
</cp:coreProperties>
</file>